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563" w:rsidRPr="00CC0F74" w:rsidRDefault="00951563" w:rsidP="00951563">
      <w:pPr>
        <w:pStyle w:val="TextosemFormatao"/>
        <w:jc w:val="both"/>
        <w:rPr>
          <w:rFonts w:ascii="Times New Roman" w:hAnsi="Times New Roman" w:cs="Times New Roman"/>
          <w:sz w:val="18"/>
          <w:szCs w:val="18"/>
        </w:rPr>
      </w:pPr>
      <w:r w:rsidRPr="00CC0F74">
        <w:rPr>
          <w:rFonts w:ascii="Times New Roman" w:hAnsi="Times New Roman" w:cs="Times New Roman"/>
          <w:sz w:val="18"/>
          <w:szCs w:val="18"/>
        </w:rPr>
        <w:t xml:space="preserve">MUNICÍPIO DE GUAÍRA SP - </w:t>
      </w:r>
      <w:r w:rsidRPr="00140D35">
        <w:rPr>
          <w:rFonts w:ascii="Times New Roman" w:hAnsi="Times New Roman" w:cs="Times New Roman"/>
          <w:b/>
          <w:sz w:val="18"/>
          <w:szCs w:val="18"/>
        </w:rPr>
        <w:t>AVISO DE LICITAÇÃO</w:t>
      </w:r>
      <w:r w:rsidR="00CA27EE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>-</w:t>
      </w:r>
      <w:r w:rsidR="00EC627A">
        <w:rPr>
          <w:rFonts w:ascii="Times New Roman" w:hAnsi="Times New Roman" w:cs="Times New Roman"/>
          <w:sz w:val="18"/>
          <w:szCs w:val="18"/>
        </w:rPr>
        <w:t xml:space="preserve"> </w:t>
      </w:r>
      <w:r w:rsidR="00EC627A" w:rsidRPr="00CC0F74">
        <w:rPr>
          <w:rFonts w:ascii="Times New Roman" w:hAnsi="Times New Roman" w:cs="Times New Roman"/>
          <w:sz w:val="18"/>
          <w:szCs w:val="18"/>
        </w:rPr>
        <w:t xml:space="preserve">Processo nº </w:t>
      </w:r>
      <w:r w:rsidR="00140D35">
        <w:rPr>
          <w:rFonts w:ascii="Times New Roman" w:hAnsi="Times New Roman" w:cs="Times New Roman"/>
          <w:sz w:val="18"/>
          <w:szCs w:val="18"/>
        </w:rPr>
        <w:t>45</w:t>
      </w:r>
      <w:r w:rsidR="006E088B">
        <w:rPr>
          <w:rFonts w:ascii="Times New Roman" w:hAnsi="Times New Roman" w:cs="Times New Roman"/>
          <w:sz w:val="18"/>
          <w:szCs w:val="18"/>
        </w:rPr>
        <w:t>/2023</w:t>
      </w:r>
      <w:r w:rsidR="00EC627A">
        <w:rPr>
          <w:rFonts w:ascii="Times New Roman" w:hAnsi="Times New Roman" w:cs="Times New Roman"/>
          <w:sz w:val="18"/>
          <w:szCs w:val="18"/>
        </w:rPr>
        <w:t xml:space="preserve"> -</w:t>
      </w:r>
      <w:r w:rsidRPr="00CC0F74">
        <w:rPr>
          <w:rFonts w:ascii="Times New Roman" w:hAnsi="Times New Roman" w:cs="Times New Roman"/>
          <w:sz w:val="18"/>
          <w:szCs w:val="18"/>
        </w:rPr>
        <w:t xml:space="preserve"> E</w:t>
      </w:r>
      <w:r w:rsidR="00EC627A">
        <w:rPr>
          <w:rFonts w:ascii="Times New Roman" w:hAnsi="Times New Roman" w:cs="Times New Roman"/>
          <w:sz w:val="18"/>
          <w:szCs w:val="18"/>
        </w:rPr>
        <w:t>dital</w:t>
      </w:r>
      <w:r w:rsidRPr="00CC0F74">
        <w:rPr>
          <w:rFonts w:ascii="Times New Roman" w:hAnsi="Times New Roman" w:cs="Times New Roman"/>
          <w:sz w:val="18"/>
          <w:szCs w:val="18"/>
        </w:rPr>
        <w:t xml:space="preserve"> Nº </w:t>
      </w:r>
      <w:r w:rsidR="00140D35">
        <w:rPr>
          <w:rFonts w:ascii="Times New Roman" w:hAnsi="Times New Roman" w:cs="Times New Roman"/>
          <w:sz w:val="18"/>
          <w:szCs w:val="18"/>
        </w:rPr>
        <w:t>19</w:t>
      </w:r>
      <w:r w:rsidR="006E088B">
        <w:rPr>
          <w:rFonts w:ascii="Times New Roman" w:hAnsi="Times New Roman" w:cs="Times New Roman"/>
          <w:sz w:val="18"/>
          <w:szCs w:val="18"/>
        </w:rPr>
        <w:t>/2023</w:t>
      </w:r>
      <w:r w:rsidRPr="00CC0F74">
        <w:rPr>
          <w:rFonts w:ascii="Times New Roman" w:hAnsi="Times New Roman" w:cs="Times New Roman"/>
          <w:sz w:val="18"/>
          <w:szCs w:val="18"/>
        </w:rPr>
        <w:t xml:space="preserve"> - TOMADA DE PREÇOS nº </w:t>
      </w:r>
      <w:r w:rsidR="00140D35">
        <w:rPr>
          <w:rFonts w:ascii="Times New Roman" w:hAnsi="Times New Roman" w:cs="Times New Roman"/>
          <w:sz w:val="18"/>
          <w:szCs w:val="18"/>
        </w:rPr>
        <w:t>04</w:t>
      </w:r>
      <w:r w:rsidR="006E088B">
        <w:rPr>
          <w:rFonts w:ascii="Times New Roman" w:hAnsi="Times New Roman" w:cs="Times New Roman"/>
          <w:sz w:val="18"/>
          <w:szCs w:val="18"/>
        </w:rPr>
        <w:t>/2023</w:t>
      </w:r>
      <w:r w:rsidRPr="00CC0F74">
        <w:rPr>
          <w:rFonts w:ascii="Times New Roman" w:hAnsi="Times New Roman" w:cs="Times New Roman"/>
          <w:sz w:val="18"/>
          <w:szCs w:val="18"/>
        </w:rPr>
        <w:t xml:space="preserve">. Objeto: </w:t>
      </w:r>
      <w:r w:rsidR="006E088B" w:rsidRPr="006E088B">
        <w:rPr>
          <w:rFonts w:ascii="Times New Roman" w:hAnsi="Times New Roman" w:cs="Times New Roman"/>
          <w:sz w:val="18"/>
          <w:szCs w:val="18"/>
        </w:rPr>
        <w:t xml:space="preserve">Contratação de empresa especializada em serviços de engenharia para </w:t>
      </w:r>
      <w:r w:rsidR="006E088B" w:rsidRPr="006E088B">
        <w:rPr>
          <w:rFonts w:ascii="Times New Roman" w:hAnsi="Times New Roman" w:cs="Times New Roman"/>
          <w:b/>
          <w:sz w:val="18"/>
          <w:szCs w:val="18"/>
        </w:rPr>
        <w:t xml:space="preserve">REFORMA </w:t>
      </w:r>
      <w:r w:rsidR="00140D35">
        <w:rPr>
          <w:rFonts w:ascii="Times New Roman" w:hAnsi="Times New Roman" w:cs="Times New Roman"/>
          <w:b/>
          <w:sz w:val="18"/>
          <w:szCs w:val="18"/>
        </w:rPr>
        <w:t>ROTATORIA JUNTO AO RESIDENCIAL BÁRBARA, Termo de Convênio 100515/2021 SDR/SP</w:t>
      </w:r>
      <w:r w:rsidR="006E088B" w:rsidRPr="006E088B">
        <w:rPr>
          <w:rFonts w:ascii="Times New Roman" w:hAnsi="Times New Roman" w:cs="Times New Roman"/>
          <w:sz w:val="18"/>
          <w:szCs w:val="18"/>
        </w:rPr>
        <w:t>, tudo conforme enunciado nos anexos Memorial Descritivo (Anexo I), Planilha Orçamentária, Composição do BDI, Cronograma Físico-Financeiro, Projeto Arquitetônico e Projeto Estrutura, todos acompanhando e também fazendo parte integrante deste Edital</w:t>
      </w:r>
      <w:r w:rsidR="00200D2E">
        <w:rPr>
          <w:rFonts w:ascii="Times New Roman" w:hAnsi="Times New Roman" w:cs="Times New Roman"/>
          <w:sz w:val="18"/>
          <w:szCs w:val="18"/>
        </w:rPr>
        <w:t xml:space="preserve">. </w:t>
      </w:r>
      <w:r w:rsidRPr="00CC0F74">
        <w:rPr>
          <w:rFonts w:ascii="Times New Roman" w:hAnsi="Times New Roman" w:cs="Times New Roman"/>
          <w:sz w:val="18"/>
          <w:szCs w:val="18"/>
        </w:rPr>
        <w:t>Data de Entre</w:t>
      </w:r>
      <w:r w:rsidR="00EC627A">
        <w:rPr>
          <w:rFonts w:ascii="Times New Roman" w:hAnsi="Times New Roman" w:cs="Times New Roman"/>
          <w:sz w:val="18"/>
          <w:szCs w:val="18"/>
        </w:rPr>
        <w:t>ga dos envelopes “Documentação”, “Proposta” e</w:t>
      </w:r>
      <w:r w:rsidRPr="00CC0F74">
        <w:rPr>
          <w:rFonts w:ascii="Times New Roman" w:hAnsi="Times New Roman" w:cs="Times New Roman"/>
          <w:sz w:val="18"/>
          <w:szCs w:val="18"/>
        </w:rPr>
        <w:t xml:space="preserve"> Abertura dos Envelopes no 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dia </w:t>
      </w:r>
      <w:r w:rsidR="00CA27EE">
        <w:rPr>
          <w:rFonts w:ascii="Times New Roman" w:hAnsi="Times New Roman" w:cs="Times New Roman"/>
          <w:b/>
          <w:sz w:val="18"/>
          <w:szCs w:val="18"/>
        </w:rPr>
        <w:t>04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 (</w:t>
      </w:r>
      <w:r w:rsidR="00CA27EE">
        <w:rPr>
          <w:rFonts w:ascii="Times New Roman" w:hAnsi="Times New Roman" w:cs="Times New Roman"/>
          <w:b/>
          <w:sz w:val="18"/>
          <w:szCs w:val="18"/>
        </w:rPr>
        <w:t>quatro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) de </w:t>
      </w:r>
      <w:proofErr w:type="gramStart"/>
      <w:r w:rsidR="00CA27EE">
        <w:rPr>
          <w:rFonts w:ascii="Times New Roman" w:hAnsi="Times New Roman" w:cs="Times New Roman"/>
          <w:b/>
          <w:sz w:val="18"/>
          <w:szCs w:val="18"/>
        </w:rPr>
        <w:t>Julho</w:t>
      </w:r>
      <w:proofErr w:type="gramEnd"/>
      <w:r w:rsidRPr="00140D35">
        <w:rPr>
          <w:rFonts w:ascii="Times New Roman" w:hAnsi="Times New Roman" w:cs="Times New Roman"/>
          <w:b/>
          <w:sz w:val="18"/>
          <w:szCs w:val="18"/>
        </w:rPr>
        <w:t xml:space="preserve"> de 202</w:t>
      </w:r>
      <w:r w:rsidR="006E088B" w:rsidRPr="00140D35">
        <w:rPr>
          <w:rFonts w:ascii="Times New Roman" w:hAnsi="Times New Roman" w:cs="Times New Roman"/>
          <w:b/>
          <w:sz w:val="18"/>
          <w:szCs w:val="18"/>
        </w:rPr>
        <w:t>3</w:t>
      </w:r>
      <w:r w:rsidRPr="00140D35">
        <w:rPr>
          <w:rFonts w:ascii="Times New Roman" w:hAnsi="Times New Roman" w:cs="Times New Roman"/>
          <w:b/>
          <w:sz w:val="18"/>
          <w:szCs w:val="18"/>
        </w:rPr>
        <w:t xml:space="preserve"> às </w:t>
      </w:r>
      <w:r w:rsidR="006E088B" w:rsidRPr="00140D35">
        <w:rPr>
          <w:rFonts w:ascii="Times New Roman" w:hAnsi="Times New Roman" w:cs="Times New Roman"/>
          <w:b/>
          <w:sz w:val="18"/>
          <w:szCs w:val="18"/>
        </w:rPr>
        <w:t>10</w:t>
      </w:r>
      <w:r w:rsidR="00EC627A" w:rsidRPr="00140D35">
        <w:rPr>
          <w:rFonts w:ascii="Times New Roman" w:hAnsi="Times New Roman" w:cs="Times New Roman"/>
          <w:b/>
          <w:sz w:val="18"/>
          <w:szCs w:val="18"/>
        </w:rPr>
        <w:t>h</w:t>
      </w:r>
      <w:r w:rsidRPr="00CC0F74">
        <w:rPr>
          <w:rFonts w:ascii="Times New Roman" w:hAnsi="Times New Roman" w:cs="Times New Roman"/>
          <w:sz w:val="18"/>
          <w:szCs w:val="18"/>
        </w:rPr>
        <w:t xml:space="preserve">, no prédio da Prefeitura situada na Av. Gabriel Garcia Leal, nº 676, </w:t>
      </w:r>
      <w:r w:rsidR="00EC627A">
        <w:rPr>
          <w:rFonts w:ascii="Times New Roman" w:hAnsi="Times New Roman" w:cs="Times New Roman"/>
          <w:sz w:val="18"/>
          <w:szCs w:val="18"/>
        </w:rPr>
        <w:t>Pq.</w:t>
      </w:r>
      <w:r w:rsidRPr="00CC0F74">
        <w:rPr>
          <w:rFonts w:ascii="Times New Roman" w:hAnsi="Times New Roman" w:cs="Times New Roman"/>
          <w:sz w:val="18"/>
          <w:szCs w:val="18"/>
        </w:rPr>
        <w:t xml:space="preserve"> Maracá, </w:t>
      </w:r>
      <w:r w:rsidR="006E088B">
        <w:rPr>
          <w:rFonts w:ascii="Times New Roman" w:hAnsi="Times New Roman" w:cs="Times New Roman"/>
          <w:sz w:val="18"/>
          <w:szCs w:val="18"/>
        </w:rPr>
        <w:t>Guaíra/SP</w:t>
      </w:r>
      <w:r w:rsidRPr="00CC0F74">
        <w:rPr>
          <w:rFonts w:ascii="Times New Roman" w:hAnsi="Times New Roman" w:cs="Times New Roman"/>
          <w:sz w:val="18"/>
          <w:szCs w:val="18"/>
        </w:rPr>
        <w:t>.</w:t>
      </w:r>
      <w:r w:rsidR="00766468">
        <w:rPr>
          <w:rFonts w:ascii="Times New Roman" w:hAnsi="Times New Roman" w:cs="Times New Roman"/>
          <w:sz w:val="18"/>
          <w:szCs w:val="18"/>
        </w:rPr>
        <w:t xml:space="preserve"> D</w:t>
      </w:r>
      <w:r w:rsidR="00530D9D">
        <w:rPr>
          <w:rFonts w:ascii="Times New Roman" w:hAnsi="Times New Roman" w:cs="Times New Roman"/>
          <w:sz w:val="18"/>
          <w:szCs w:val="18"/>
        </w:rPr>
        <w:t>isponibilizamos o Edital</w:t>
      </w:r>
      <w:r w:rsidR="00766468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 xml:space="preserve">a partir do dia </w:t>
      </w:r>
      <w:r w:rsidR="00CA27EE">
        <w:rPr>
          <w:rFonts w:ascii="Times New Roman" w:hAnsi="Times New Roman" w:cs="Times New Roman"/>
          <w:sz w:val="18"/>
          <w:szCs w:val="18"/>
        </w:rPr>
        <w:t>12</w:t>
      </w:r>
      <w:r w:rsidRPr="00CC0F74">
        <w:rPr>
          <w:rFonts w:ascii="Times New Roman" w:hAnsi="Times New Roman" w:cs="Times New Roman"/>
          <w:sz w:val="18"/>
          <w:szCs w:val="18"/>
        </w:rPr>
        <w:t xml:space="preserve"> (</w:t>
      </w:r>
      <w:r w:rsidR="00CA27EE">
        <w:rPr>
          <w:rFonts w:ascii="Times New Roman" w:hAnsi="Times New Roman" w:cs="Times New Roman"/>
          <w:sz w:val="18"/>
          <w:szCs w:val="18"/>
        </w:rPr>
        <w:t>doze</w:t>
      </w:r>
      <w:r w:rsidRPr="00CC0F74">
        <w:rPr>
          <w:rFonts w:ascii="Times New Roman" w:hAnsi="Times New Roman" w:cs="Times New Roman"/>
          <w:sz w:val="18"/>
          <w:szCs w:val="18"/>
        </w:rPr>
        <w:t xml:space="preserve">) de </w:t>
      </w:r>
      <w:r w:rsidR="00CA27EE">
        <w:rPr>
          <w:rFonts w:ascii="Times New Roman" w:hAnsi="Times New Roman" w:cs="Times New Roman"/>
          <w:sz w:val="18"/>
          <w:szCs w:val="18"/>
        </w:rPr>
        <w:t>junho</w:t>
      </w:r>
      <w:r w:rsidR="008B3BCF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>de 202</w:t>
      </w:r>
      <w:r w:rsidR="006E088B">
        <w:rPr>
          <w:rFonts w:ascii="Times New Roman" w:hAnsi="Times New Roman" w:cs="Times New Roman"/>
          <w:sz w:val="18"/>
          <w:szCs w:val="18"/>
        </w:rPr>
        <w:t>3</w:t>
      </w:r>
      <w:r w:rsidRPr="00CC0F74">
        <w:rPr>
          <w:rFonts w:ascii="Times New Roman" w:hAnsi="Times New Roman" w:cs="Times New Roman"/>
          <w:sz w:val="18"/>
          <w:szCs w:val="18"/>
        </w:rPr>
        <w:t xml:space="preserve">, das </w:t>
      </w:r>
      <w:r w:rsidR="00200D2E">
        <w:rPr>
          <w:rFonts w:ascii="Times New Roman" w:hAnsi="Times New Roman" w:cs="Times New Roman"/>
          <w:sz w:val="18"/>
          <w:szCs w:val="18"/>
        </w:rPr>
        <w:t>10</w:t>
      </w:r>
      <w:r w:rsidR="00EC627A">
        <w:rPr>
          <w:rFonts w:ascii="Times New Roman" w:hAnsi="Times New Roman" w:cs="Times New Roman"/>
          <w:sz w:val="18"/>
          <w:szCs w:val="18"/>
        </w:rPr>
        <w:t xml:space="preserve">h às 16h no </w:t>
      </w:r>
      <w:proofErr w:type="spellStart"/>
      <w:r w:rsidR="00EC627A">
        <w:rPr>
          <w:rFonts w:ascii="Times New Roman" w:hAnsi="Times New Roman" w:cs="Times New Roman"/>
          <w:sz w:val="18"/>
          <w:szCs w:val="18"/>
        </w:rPr>
        <w:t>D</w:t>
      </w:r>
      <w:r w:rsidR="006E088B">
        <w:rPr>
          <w:rFonts w:ascii="Times New Roman" w:hAnsi="Times New Roman" w:cs="Times New Roman"/>
          <w:sz w:val="18"/>
          <w:szCs w:val="18"/>
        </w:rPr>
        <w:t>e</w:t>
      </w:r>
      <w:r w:rsidRPr="00CC0F74">
        <w:rPr>
          <w:rFonts w:ascii="Times New Roman" w:hAnsi="Times New Roman" w:cs="Times New Roman"/>
          <w:sz w:val="18"/>
          <w:szCs w:val="18"/>
        </w:rPr>
        <w:t>pto</w:t>
      </w:r>
      <w:proofErr w:type="spellEnd"/>
      <w:r w:rsidRPr="00CC0F74">
        <w:rPr>
          <w:rFonts w:ascii="Times New Roman" w:hAnsi="Times New Roman" w:cs="Times New Roman"/>
          <w:sz w:val="18"/>
          <w:szCs w:val="18"/>
        </w:rPr>
        <w:t>. de Compras</w:t>
      </w:r>
      <w:r w:rsidR="00EC627A">
        <w:rPr>
          <w:rFonts w:ascii="Times New Roman" w:hAnsi="Times New Roman" w:cs="Times New Roman"/>
          <w:sz w:val="18"/>
          <w:szCs w:val="18"/>
        </w:rPr>
        <w:t>,</w:t>
      </w:r>
      <w:r w:rsidRPr="00CC0F74">
        <w:rPr>
          <w:rFonts w:ascii="Times New Roman" w:hAnsi="Times New Roman" w:cs="Times New Roman"/>
          <w:sz w:val="18"/>
          <w:szCs w:val="18"/>
        </w:rPr>
        <w:t xml:space="preserve"> situado no mesmo endereço </w:t>
      </w:r>
      <w:r w:rsidR="00EC627A">
        <w:rPr>
          <w:rFonts w:ascii="Times New Roman" w:hAnsi="Times New Roman" w:cs="Times New Roman"/>
          <w:sz w:val="18"/>
          <w:szCs w:val="18"/>
        </w:rPr>
        <w:t>retro</w:t>
      </w:r>
      <w:r w:rsidR="00530D9D">
        <w:rPr>
          <w:rFonts w:ascii="Times New Roman" w:hAnsi="Times New Roman" w:cs="Times New Roman"/>
          <w:sz w:val="18"/>
          <w:szCs w:val="18"/>
        </w:rPr>
        <w:t>,</w:t>
      </w:r>
      <w:r w:rsidRPr="00CC0F74">
        <w:rPr>
          <w:rFonts w:ascii="Times New Roman" w:hAnsi="Times New Roman" w:cs="Times New Roman"/>
          <w:sz w:val="18"/>
          <w:szCs w:val="18"/>
        </w:rPr>
        <w:t xml:space="preserve"> ou pelo </w:t>
      </w:r>
      <w:r w:rsidRPr="00530D9D">
        <w:rPr>
          <w:rFonts w:ascii="Times New Roman" w:hAnsi="Times New Roman" w:cs="Times New Roman"/>
          <w:i/>
          <w:sz w:val="18"/>
          <w:szCs w:val="18"/>
        </w:rPr>
        <w:t>site</w:t>
      </w:r>
      <w:r w:rsidR="00530D9D">
        <w:rPr>
          <w:rFonts w:ascii="Times New Roman" w:hAnsi="Times New Roman" w:cs="Times New Roman"/>
          <w:sz w:val="18"/>
          <w:szCs w:val="18"/>
        </w:rPr>
        <w:t xml:space="preserve"> da Prefeitura</w:t>
      </w:r>
      <w:r w:rsidRPr="00CC0F74">
        <w:rPr>
          <w:rFonts w:ascii="Times New Roman" w:hAnsi="Times New Roman" w:cs="Times New Roman"/>
          <w:sz w:val="18"/>
          <w:szCs w:val="18"/>
        </w:rPr>
        <w:t xml:space="preserve"> no link LICITAÇÕES</w:t>
      </w:r>
      <w:r w:rsidR="002C6126">
        <w:rPr>
          <w:rFonts w:ascii="Times New Roman" w:hAnsi="Times New Roman" w:cs="Times New Roman"/>
          <w:sz w:val="18"/>
          <w:szCs w:val="18"/>
        </w:rPr>
        <w:t xml:space="preserve"> </w:t>
      </w:r>
      <w:hyperlink r:id="rId4" w:history="1">
        <w:r w:rsidR="006E088B" w:rsidRPr="00FF01AC">
          <w:rPr>
            <w:rStyle w:val="Hyperlink"/>
            <w:rFonts w:ascii="Times New Roman" w:hAnsi="Times New Roman" w:cs="Times New Roman"/>
            <w:i/>
            <w:sz w:val="18"/>
            <w:szCs w:val="18"/>
          </w:rPr>
          <w:t>https://www.guaira.sp.gov.br/licitacao/categoria/23/tomada-de-precos/</w:t>
        </w:r>
      </w:hyperlink>
      <w:r w:rsidR="006E088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C627A">
        <w:rPr>
          <w:rFonts w:ascii="Times New Roman" w:hAnsi="Times New Roman" w:cs="Times New Roman"/>
          <w:sz w:val="18"/>
          <w:szCs w:val="18"/>
        </w:rPr>
        <w:t xml:space="preserve">. Maiores informações: </w:t>
      </w:r>
      <w:r w:rsidRPr="00CC0F74">
        <w:rPr>
          <w:rFonts w:ascii="Times New Roman" w:hAnsi="Times New Roman" w:cs="Times New Roman"/>
          <w:sz w:val="18"/>
          <w:szCs w:val="18"/>
        </w:rPr>
        <w:t>(17) 3332-5</w:t>
      </w:r>
      <w:r w:rsidR="000015FC">
        <w:rPr>
          <w:rFonts w:ascii="Times New Roman" w:hAnsi="Times New Roman" w:cs="Times New Roman"/>
          <w:sz w:val="18"/>
          <w:szCs w:val="18"/>
        </w:rPr>
        <w:t>1</w:t>
      </w:r>
      <w:r w:rsidR="00CA27EE">
        <w:rPr>
          <w:rFonts w:ascii="Times New Roman" w:hAnsi="Times New Roman" w:cs="Times New Roman"/>
          <w:sz w:val="18"/>
          <w:szCs w:val="18"/>
        </w:rPr>
        <w:t>05</w:t>
      </w:r>
      <w:r w:rsidRPr="00CC0F74">
        <w:rPr>
          <w:rFonts w:ascii="Times New Roman" w:hAnsi="Times New Roman" w:cs="Times New Roman"/>
          <w:sz w:val="18"/>
          <w:szCs w:val="18"/>
        </w:rPr>
        <w:t xml:space="preserve">. Guaíra/SP, </w:t>
      </w:r>
      <w:r w:rsidR="00CA27EE">
        <w:rPr>
          <w:rFonts w:ascii="Times New Roman" w:hAnsi="Times New Roman" w:cs="Times New Roman"/>
          <w:sz w:val="18"/>
          <w:szCs w:val="18"/>
        </w:rPr>
        <w:t>12</w:t>
      </w:r>
      <w:r w:rsidRPr="00CC0F74">
        <w:rPr>
          <w:rFonts w:ascii="Times New Roman" w:hAnsi="Times New Roman" w:cs="Times New Roman"/>
          <w:sz w:val="18"/>
          <w:szCs w:val="18"/>
        </w:rPr>
        <w:t xml:space="preserve"> de </w:t>
      </w:r>
      <w:r w:rsidR="00CA27EE">
        <w:rPr>
          <w:rFonts w:ascii="Times New Roman" w:hAnsi="Times New Roman" w:cs="Times New Roman"/>
          <w:sz w:val="18"/>
          <w:szCs w:val="18"/>
        </w:rPr>
        <w:t>junho</w:t>
      </w:r>
      <w:bookmarkStart w:id="0" w:name="_GoBack"/>
      <w:bookmarkEnd w:id="0"/>
      <w:r w:rsidR="008B3BCF">
        <w:rPr>
          <w:rFonts w:ascii="Times New Roman" w:hAnsi="Times New Roman" w:cs="Times New Roman"/>
          <w:sz w:val="18"/>
          <w:szCs w:val="18"/>
        </w:rPr>
        <w:t xml:space="preserve"> </w:t>
      </w:r>
      <w:r w:rsidRPr="00CC0F74">
        <w:rPr>
          <w:rFonts w:ascii="Times New Roman" w:hAnsi="Times New Roman" w:cs="Times New Roman"/>
          <w:sz w:val="18"/>
          <w:szCs w:val="18"/>
        </w:rPr>
        <w:t>de 202</w:t>
      </w:r>
      <w:r w:rsidR="006E088B">
        <w:rPr>
          <w:rFonts w:ascii="Times New Roman" w:hAnsi="Times New Roman" w:cs="Times New Roman"/>
          <w:sz w:val="18"/>
          <w:szCs w:val="18"/>
        </w:rPr>
        <w:t>3</w:t>
      </w:r>
      <w:r w:rsidRPr="00CC0F74">
        <w:rPr>
          <w:rFonts w:ascii="Times New Roman" w:hAnsi="Times New Roman" w:cs="Times New Roman"/>
          <w:sz w:val="18"/>
          <w:szCs w:val="18"/>
        </w:rPr>
        <w:t xml:space="preserve">. </w:t>
      </w:r>
      <w:r w:rsidR="008B3BCF">
        <w:rPr>
          <w:rFonts w:ascii="Times New Roman" w:hAnsi="Times New Roman" w:cs="Times New Roman"/>
          <w:sz w:val="18"/>
          <w:szCs w:val="18"/>
        </w:rPr>
        <w:t>Antonio Manoel da Silva Júnior</w:t>
      </w:r>
      <w:r w:rsidRPr="00CC0F74">
        <w:rPr>
          <w:rFonts w:ascii="Times New Roman" w:hAnsi="Times New Roman" w:cs="Times New Roman"/>
          <w:sz w:val="18"/>
          <w:szCs w:val="18"/>
        </w:rPr>
        <w:t xml:space="preserve"> </w:t>
      </w:r>
      <w:r w:rsidR="000015FC">
        <w:rPr>
          <w:rFonts w:ascii="Times New Roman" w:hAnsi="Times New Roman" w:cs="Times New Roman"/>
          <w:sz w:val="18"/>
          <w:szCs w:val="18"/>
        </w:rPr>
        <w:t>–</w:t>
      </w:r>
      <w:r w:rsidRPr="00CC0F74">
        <w:rPr>
          <w:rFonts w:ascii="Times New Roman" w:hAnsi="Times New Roman" w:cs="Times New Roman"/>
          <w:sz w:val="18"/>
          <w:szCs w:val="18"/>
        </w:rPr>
        <w:t xml:space="preserve"> Prefeito.</w:t>
      </w:r>
    </w:p>
    <w:p w:rsidR="006A18A9" w:rsidRDefault="006A18A9"/>
    <w:sectPr w:rsidR="006A18A9" w:rsidSect="006A18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63"/>
    <w:rsid w:val="000015FC"/>
    <w:rsid w:val="000E766B"/>
    <w:rsid w:val="00120C3C"/>
    <w:rsid w:val="00140D35"/>
    <w:rsid w:val="00200D2E"/>
    <w:rsid w:val="002C6126"/>
    <w:rsid w:val="002F1BF4"/>
    <w:rsid w:val="004C50DA"/>
    <w:rsid w:val="00502DF6"/>
    <w:rsid w:val="00530D9D"/>
    <w:rsid w:val="006A18A9"/>
    <w:rsid w:val="006E088B"/>
    <w:rsid w:val="00766468"/>
    <w:rsid w:val="00846DB7"/>
    <w:rsid w:val="00876340"/>
    <w:rsid w:val="008B3BCF"/>
    <w:rsid w:val="00951563"/>
    <w:rsid w:val="009B71FC"/>
    <w:rsid w:val="00AE2B56"/>
    <w:rsid w:val="00AE6C80"/>
    <w:rsid w:val="00BD1236"/>
    <w:rsid w:val="00CA27EE"/>
    <w:rsid w:val="00D005B7"/>
    <w:rsid w:val="00E27F03"/>
    <w:rsid w:val="00EB1D2F"/>
    <w:rsid w:val="00EC627A"/>
    <w:rsid w:val="00ED2B12"/>
    <w:rsid w:val="00FD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A714E"/>
  <w15:chartTrackingRefBased/>
  <w15:docId w15:val="{4D30F384-ED07-4A5B-B756-B6DCD0AB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8A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951563"/>
    <w:rPr>
      <w:color w:val="0000FF"/>
      <w:u w:val="single"/>
    </w:rPr>
  </w:style>
  <w:style w:type="paragraph" w:styleId="TextosemFormatao">
    <w:name w:val="Plain Text"/>
    <w:basedOn w:val="Normal"/>
    <w:link w:val="TextosemFormataoChar"/>
    <w:uiPriority w:val="99"/>
    <w:unhideWhenUsed/>
    <w:rsid w:val="00951563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sid w:val="00951563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uaira.sp.gov.br/licitacao/categoria/23/tomada-de-precos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6" baseType="variant">
      <vt:variant>
        <vt:i4>1441864</vt:i4>
      </vt:variant>
      <vt:variant>
        <vt:i4>0</vt:i4>
      </vt:variant>
      <vt:variant>
        <vt:i4>0</vt:i4>
      </vt:variant>
      <vt:variant>
        <vt:i4>5</vt:i4>
      </vt:variant>
      <vt:variant>
        <vt:lpwstr>https://www.guaira.sp.gov.br/licitacao/categoria/23/tomada-de-precos/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fernando.compras</dc:creator>
  <cp:keywords/>
  <cp:lastModifiedBy>obras13</cp:lastModifiedBy>
  <cp:revision>3</cp:revision>
  <cp:lastPrinted>2021-04-29T13:55:00Z</cp:lastPrinted>
  <dcterms:created xsi:type="dcterms:W3CDTF">2023-06-12T18:28:00Z</dcterms:created>
  <dcterms:modified xsi:type="dcterms:W3CDTF">2023-06-12T18:29:00Z</dcterms:modified>
</cp:coreProperties>
</file>