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EB6DE0">
        <w:rPr>
          <w:rFonts w:ascii="Times New Roman" w:hAnsi="Times New Roman"/>
          <w:b/>
        </w:rPr>
        <w:t>4</w:t>
      </w:r>
      <w:r w:rsidR="007B0BD4">
        <w:rPr>
          <w:rFonts w:ascii="Times New Roman" w:hAnsi="Times New Roman"/>
          <w:b/>
        </w:rPr>
        <w:t>8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="007B0BD4" w:rsidRPr="004A18DF">
        <w:rPr>
          <w:rFonts w:ascii="Times New Roman" w:hAnsi="Times New Roman"/>
          <w:b/>
          <w:sz w:val="24"/>
          <w:szCs w:val="24"/>
        </w:rPr>
        <w:t>Objeto:</w:t>
      </w:r>
      <w:r w:rsidR="007B0BD4">
        <w:rPr>
          <w:rFonts w:ascii="Times New Roman" w:hAnsi="Times New Roman"/>
          <w:b/>
          <w:sz w:val="24"/>
          <w:szCs w:val="24"/>
        </w:rPr>
        <w:t xml:space="preserve"> Manutenção em equipamentos tipo retroescavadeira (frota M 134)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 w:rsidRPr="004A18DF">
        <w:rPr>
          <w:rStyle w:val="Hyperlink"/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4A18DF">
        <w:rPr>
          <w:rFonts w:ascii="Times New Roman" w:hAnsi="Times New Roman"/>
          <w:sz w:val="24"/>
          <w:szCs w:val="24"/>
        </w:rPr>
        <w:t>Maiores informações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no site oficial do município no link: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B0BD4" w:rsidRPr="000745BD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7B0BD4">
        <w:rPr>
          <w:rFonts w:ascii="Times New Roman" w:hAnsi="Times New Roman"/>
        </w:rPr>
        <w:t>18</w:t>
      </w:r>
      <w:r w:rsidR="00EB6DE0">
        <w:rPr>
          <w:rFonts w:ascii="Times New Roman" w:hAnsi="Times New Roman"/>
        </w:rPr>
        <w:t xml:space="preserve"> de novembro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 w:rsidP="007B0BD4">
      <w:pPr>
        <w:ind w:left="-142"/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7B0BD4"/>
    <w:rsid w:val="00866425"/>
    <w:rsid w:val="008C45CD"/>
    <w:rsid w:val="00904895"/>
    <w:rsid w:val="00A3785E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95C5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2024-11-18T14:39:00Z</dcterms:created>
  <dcterms:modified xsi:type="dcterms:W3CDTF">2024-11-18T14:39:00Z</dcterms:modified>
</cp:coreProperties>
</file>