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566" w14:textId="61C237E8" w:rsidR="00DC5D02" w:rsidRPr="00B7751A" w:rsidRDefault="00DC5D02" w:rsidP="00B7751A">
      <w:pPr>
        <w:pStyle w:val="SemEspaamen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EXTRATO DE </w:t>
      </w:r>
      <w:r w:rsidR="000D6825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AÇÃO</w:t>
      </w:r>
      <w:r w:rsidR="007948FB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DE </w:t>
      </w:r>
      <w:r w:rsidR="008E66A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INEXIGIBILIDADE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.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Prefeito Municipal de Guaíra/SP, no uso de suas atribuições legais, </w:t>
      </w:r>
      <w:r w:rsidR="000D6825" w:rsidRPr="00CF4F4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HOMOLOGA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por Modalidade de </w:t>
      </w:r>
      <w:r w:rsidR="00A60149">
        <w:rPr>
          <w:rFonts w:ascii="Times New Roman" w:eastAsiaTheme="minorHAnsi" w:hAnsi="Times New Roman" w:cs="Times New Roman"/>
          <w:sz w:val="20"/>
          <w:szCs w:val="20"/>
          <w:lang w:eastAsia="en-US"/>
        </w:rPr>
        <w:t>Inexigibilidade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de Licitação</w:t>
      </w:r>
      <w:r w:rsidR="00EB5502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nº</w:t>
      </w:r>
      <w:r w:rsidR="003A26C5">
        <w:rPr>
          <w:rFonts w:ascii="Times New Roman" w:eastAsiaTheme="minorHAnsi" w:hAnsi="Times New Roman" w:cs="Times New Roman"/>
          <w:sz w:val="20"/>
          <w:szCs w:val="20"/>
          <w:lang w:eastAsia="en-US"/>
        </w:rPr>
        <w:t>2</w:t>
      </w:r>
      <w:r w:rsidR="00A60149">
        <w:rPr>
          <w:rFonts w:ascii="Times New Roman" w:eastAsiaTheme="minorHAnsi" w:hAnsi="Times New Roman" w:cs="Times New Roman"/>
          <w:sz w:val="20"/>
          <w:szCs w:val="20"/>
          <w:lang w:eastAsia="en-US"/>
        </w:rPr>
        <w:t>0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; Processo nº</w:t>
      </w:r>
      <w:r w:rsidR="00BB2340">
        <w:rPr>
          <w:rFonts w:ascii="Times New Roman" w:eastAsiaTheme="minorHAnsi" w:hAnsi="Times New Roman" w:cs="Times New Roman"/>
          <w:sz w:val="20"/>
          <w:szCs w:val="20"/>
          <w:lang w:eastAsia="en-US"/>
        </w:rPr>
        <w:t>81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47327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Objeto: </w:t>
      </w:r>
      <w:r w:rsidR="00A60149" w:rsidRPr="00A6014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LOCAÇÃO DE IMOVEL SITUADO RUA 21-</w:t>
      </w:r>
      <w:r w:rsidR="00282E6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B</w:t>
      </w:r>
      <w:r w:rsidR="00A60149" w:rsidRPr="00A6014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N° 911, NOVA GUAÍRA, GUAIRA/SP</w:t>
      </w:r>
      <w:r w:rsidR="00A6014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-CRAS II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–Contratante: Munic. De Guaíra/SP, </w:t>
      </w:r>
      <w:r w:rsidR="00A82D38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Contratada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: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0149" w:rsidRPr="00A60149">
        <w:rPr>
          <w:rFonts w:ascii="Times New Roman" w:eastAsia="Times New Roman" w:hAnsi="Times New Roman" w:cs="Times New Roman"/>
          <w:b/>
          <w:bCs/>
          <w:sz w:val="20"/>
          <w:szCs w:val="20"/>
        </w:rPr>
        <w:t>GILSON ANTONIO DE OLIVEIRA</w:t>
      </w:r>
      <w:r w:rsidR="005A3EC3" w:rsidRPr="00B7751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C2486" w:rsidRPr="004C2486">
        <w:rPr>
          <w:rFonts w:ascii="Times New Roman" w:eastAsia="Times New Roman" w:hAnsi="Times New Roman" w:cs="Times New Roman"/>
          <w:sz w:val="20"/>
          <w:szCs w:val="20"/>
        </w:rPr>
        <w:t>CPF N° 157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>*****</w:t>
      </w:r>
      <w:r w:rsidR="004C2486" w:rsidRPr="004C248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D7024B">
        <w:rPr>
          <w:rFonts w:ascii="Times New Roman" w:eastAsia="Times New Roman" w:hAnsi="Times New Roman" w:cs="Times New Roman"/>
          <w:sz w:val="20"/>
          <w:szCs w:val="20"/>
        </w:rPr>
        <w:t>,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>sendo valor total R$</w:t>
      </w:r>
      <w:r w:rsidR="004C2486" w:rsidRPr="004C2486">
        <w:rPr>
          <w:rFonts w:ascii="Times New Roman" w:eastAsia="Times New Roman" w:hAnsi="Times New Roman" w:cs="Times New Roman"/>
          <w:sz w:val="20"/>
          <w:szCs w:val="20"/>
        </w:rPr>
        <w:t>1.800,00</w:t>
      </w:r>
      <w:r w:rsidR="003A26C5" w:rsidRPr="003A26C5">
        <w:rPr>
          <w:rFonts w:ascii="Times New Roman" w:eastAsia="Times New Roman" w:hAnsi="Times New Roman" w:cs="Times New Roman"/>
          <w:sz w:val="20"/>
          <w:szCs w:val="20"/>
        </w:rPr>
        <w:t>(mil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 xml:space="preserve"> oitocentos reais</w:t>
      </w:r>
      <w:r w:rsidR="003A26C5" w:rsidRPr="003A26C5">
        <w:rPr>
          <w:rFonts w:ascii="Times New Roman" w:eastAsia="Times New Roman" w:hAnsi="Times New Roman" w:cs="Times New Roman"/>
          <w:sz w:val="20"/>
          <w:szCs w:val="20"/>
        </w:rPr>
        <w:t>)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53A3">
        <w:rPr>
          <w:rFonts w:ascii="Times New Roman" w:eastAsia="Times New Roman" w:hAnsi="Times New Roman" w:cs="Times New Roman"/>
          <w:sz w:val="20"/>
          <w:szCs w:val="20"/>
        </w:rPr>
        <w:t>por mês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>,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53A3">
        <w:rPr>
          <w:rFonts w:ascii="Times New Roman" w:eastAsia="Times New Roman" w:hAnsi="Times New Roman" w:cs="Times New Roman"/>
          <w:sz w:val="20"/>
          <w:szCs w:val="20"/>
        </w:rPr>
        <w:t>vigência: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>60</w:t>
      </w:r>
      <w:r w:rsidR="0098737E" w:rsidRPr="00B7751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C2486">
        <w:rPr>
          <w:rFonts w:ascii="Times New Roman" w:eastAsia="Times New Roman" w:hAnsi="Times New Roman" w:cs="Times New Roman"/>
          <w:sz w:val="20"/>
          <w:szCs w:val="20"/>
        </w:rPr>
        <w:t>sessenta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meses</w:t>
      </w:r>
      <w:bookmarkStart w:id="0" w:name="_Hlk142637618"/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de acordo com </w:t>
      </w:r>
      <w:bookmarkEnd w:id="0"/>
      <w:r w:rsidR="0098737E" w:rsidRPr="00B7751A">
        <w:rPr>
          <w:rFonts w:ascii="Times New Roman" w:hAnsi="Times New Roman" w:cs="Times New Roman"/>
          <w:sz w:val="20"/>
          <w:szCs w:val="20"/>
        </w:rPr>
        <w:t>Art. 7</w:t>
      </w:r>
      <w:r w:rsidR="00E853A3">
        <w:rPr>
          <w:rFonts w:ascii="Times New Roman" w:hAnsi="Times New Roman" w:cs="Times New Roman"/>
          <w:sz w:val="20"/>
          <w:szCs w:val="20"/>
        </w:rPr>
        <w:t>4</w:t>
      </w:r>
      <w:r w:rsidR="0098737E" w:rsidRPr="00B7751A">
        <w:rPr>
          <w:rFonts w:ascii="Times New Roman" w:hAnsi="Times New Roman" w:cs="Times New Roman"/>
          <w:sz w:val="20"/>
          <w:szCs w:val="20"/>
        </w:rPr>
        <w:t>, inc.</w:t>
      </w:r>
      <w:r w:rsidR="00845A8F">
        <w:rPr>
          <w:rFonts w:ascii="Times New Roman" w:hAnsi="Times New Roman" w:cs="Times New Roman"/>
          <w:sz w:val="20"/>
          <w:szCs w:val="20"/>
        </w:rPr>
        <w:t xml:space="preserve"> </w:t>
      </w:r>
      <w:r w:rsidR="00E853A3">
        <w:rPr>
          <w:rFonts w:ascii="Times New Roman" w:hAnsi="Times New Roman" w:cs="Times New Roman"/>
          <w:sz w:val="20"/>
          <w:szCs w:val="20"/>
        </w:rPr>
        <w:t>V</w:t>
      </w:r>
      <w:r w:rsidR="002A54C6" w:rsidRPr="00B7751A">
        <w:rPr>
          <w:rFonts w:ascii="Times New Roman" w:hAnsi="Times New Roman" w:cs="Times New Roman"/>
          <w:sz w:val="20"/>
          <w:szCs w:val="20"/>
        </w:rPr>
        <w:t xml:space="preserve">, da Lei 14.133/2021 </w:t>
      </w:r>
      <w:r w:rsidR="0000098B" w:rsidRPr="00B7751A">
        <w:rPr>
          <w:rFonts w:ascii="Times New Roman" w:eastAsia="Times New Roman" w:hAnsi="Times New Roman" w:cs="Times New Roman"/>
          <w:sz w:val="20"/>
          <w:szCs w:val="20"/>
        </w:rPr>
        <w:t>e suas alterações</w:t>
      </w:r>
      <w:r w:rsidR="0000098B" w:rsidRPr="00B77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Depto. de Compras disponibiliza demais documentaç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ões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pelo site: </w:t>
      </w:r>
      <w:bookmarkStart w:id="1" w:name="_Hlk142637685"/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begin"/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HYPERLINK "https://www.guaira.sp.gov.br/licitacao " </w:instrTex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separate"/>
      </w:r>
      <w:r w:rsidR="002A54C6" w:rsidRPr="00B7751A">
        <w:rPr>
          <w:rStyle w:val="Hyperlink"/>
          <w:rFonts w:ascii="Times New Roman" w:eastAsiaTheme="minorHAnsi" w:hAnsi="Times New Roman" w:cs="Times New Roman"/>
          <w:sz w:val="20"/>
          <w:szCs w:val="20"/>
          <w:lang w:eastAsia="en-US"/>
        </w:rPr>
        <w:t>https://www.guaira.sp.gov.br/licitacao</w: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end"/>
      </w:r>
      <w:r w:rsidR="002A54C6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. G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uaíra/</w:t>
      </w:r>
      <w:r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SP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845A8F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E853A3">
        <w:rPr>
          <w:rFonts w:ascii="Times New Roman" w:eastAsiaTheme="minorHAnsi" w:hAnsi="Times New Roman" w:cs="Times New Roman"/>
          <w:sz w:val="20"/>
          <w:szCs w:val="20"/>
          <w:lang w:eastAsia="en-US"/>
        </w:rPr>
        <w:t>03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/0</w:t>
      </w:r>
      <w:r w:rsidR="00E853A3">
        <w:rPr>
          <w:rFonts w:ascii="Times New Roman" w:eastAsiaTheme="minorHAnsi" w:hAnsi="Times New Roman" w:cs="Times New Roman"/>
          <w:sz w:val="20"/>
          <w:szCs w:val="20"/>
          <w:lang w:eastAsia="en-US"/>
        </w:rPr>
        <w:t>6</w:t>
      </w:r>
      <w:r w:rsidR="0098737E" w:rsidRPr="00457261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C71F61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– Antônio Manoel da Silva Junior – Prefeito.</w:t>
      </w:r>
    </w:p>
    <w:p w14:paraId="492D9307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E5FBD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BBA97" w14:textId="77777777"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14:paraId="5F12001B" w14:textId="77777777"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14:paraId="509AF010" w14:textId="77777777"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98B"/>
    <w:rsid w:val="000A321B"/>
    <w:rsid w:val="000D6825"/>
    <w:rsid w:val="000E618F"/>
    <w:rsid w:val="000F1EF3"/>
    <w:rsid w:val="00136E8B"/>
    <w:rsid w:val="001376D6"/>
    <w:rsid w:val="00194251"/>
    <w:rsid w:val="00197B99"/>
    <w:rsid w:val="00235D47"/>
    <w:rsid w:val="00282E60"/>
    <w:rsid w:val="002A11C7"/>
    <w:rsid w:val="002A54C6"/>
    <w:rsid w:val="00325205"/>
    <w:rsid w:val="0034346E"/>
    <w:rsid w:val="003915E0"/>
    <w:rsid w:val="003966DF"/>
    <w:rsid w:val="003A26C5"/>
    <w:rsid w:val="003A3AAE"/>
    <w:rsid w:val="003C177D"/>
    <w:rsid w:val="003C6330"/>
    <w:rsid w:val="00457261"/>
    <w:rsid w:val="00477965"/>
    <w:rsid w:val="004C2486"/>
    <w:rsid w:val="005174AC"/>
    <w:rsid w:val="005636F3"/>
    <w:rsid w:val="00564076"/>
    <w:rsid w:val="0058244E"/>
    <w:rsid w:val="005A3EC3"/>
    <w:rsid w:val="005B389E"/>
    <w:rsid w:val="005B77A7"/>
    <w:rsid w:val="005D409B"/>
    <w:rsid w:val="006115F4"/>
    <w:rsid w:val="006229B2"/>
    <w:rsid w:val="0067031F"/>
    <w:rsid w:val="00677F3A"/>
    <w:rsid w:val="006C5EB7"/>
    <w:rsid w:val="0070447F"/>
    <w:rsid w:val="0071399C"/>
    <w:rsid w:val="007302C3"/>
    <w:rsid w:val="007948FB"/>
    <w:rsid w:val="00845A8F"/>
    <w:rsid w:val="00882ABE"/>
    <w:rsid w:val="008C24B7"/>
    <w:rsid w:val="008E1327"/>
    <w:rsid w:val="008E66A6"/>
    <w:rsid w:val="009230C6"/>
    <w:rsid w:val="00932FA4"/>
    <w:rsid w:val="0093433C"/>
    <w:rsid w:val="00947327"/>
    <w:rsid w:val="0096056C"/>
    <w:rsid w:val="0098002D"/>
    <w:rsid w:val="0098737E"/>
    <w:rsid w:val="009B5A27"/>
    <w:rsid w:val="009F4849"/>
    <w:rsid w:val="00A60149"/>
    <w:rsid w:val="00A72062"/>
    <w:rsid w:val="00A82D38"/>
    <w:rsid w:val="00A96D45"/>
    <w:rsid w:val="00AA5669"/>
    <w:rsid w:val="00AE1D07"/>
    <w:rsid w:val="00B7751A"/>
    <w:rsid w:val="00BA5982"/>
    <w:rsid w:val="00BB2340"/>
    <w:rsid w:val="00BC6713"/>
    <w:rsid w:val="00C03B75"/>
    <w:rsid w:val="00C65CDB"/>
    <w:rsid w:val="00C71F61"/>
    <w:rsid w:val="00C73445"/>
    <w:rsid w:val="00CB466B"/>
    <w:rsid w:val="00CC0D98"/>
    <w:rsid w:val="00CD0E90"/>
    <w:rsid w:val="00CD509D"/>
    <w:rsid w:val="00CF0B44"/>
    <w:rsid w:val="00CF4F41"/>
    <w:rsid w:val="00D46859"/>
    <w:rsid w:val="00D65F82"/>
    <w:rsid w:val="00D7024B"/>
    <w:rsid w:val="00DC5D02"/>
    <w:rsid w:val="00DD587E"/>
    <w:rsid w:val="00DF3D95"/>
    <w:rsid w:val="00E326FA"/>
    <w:rsid w:val="00E62885"/>
    <w:rsid w:val="00E754E1"/>
    <w:rsid w:val="00E853A3"/>
    <w:rsid w:val="00EB5502"/>
    <w:rsid w:val="00EC201F"/>
    <w:rsid w:val="00F21C0D"/>
    <w:rsid w:val="00F34A7F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407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6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7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20</cp:revision>
  <cp:lastPrinted>2025-05-08T14:43:00Z</cp:lastPrinted>
  <dcterms:created xsi:type="dcterms:W3CDTF">2025-02-05T18:13:00Z</dcterms:created>
  <dcterms:modified xsi:type="dcterms:W3CDTF">2025-06-03T19:23:00Z</dcterms:modified>
</cp:coreProperties>
</file>