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D70A52" w:rsidRDefault="007605B6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DA0324">
        <w:rPr>
          <w:rFonts w:ascii="Times New Roman" w:hAnsi="Times New Roman" w:cs="Times New Roman"/>
          <w:b/>
          <w:bCs/>
          <w:sz w:val="24"/>
          <w:szCs w:val="24"/>
        </w:rPr>
        <w:t>EXTRATO DE RATIFICAÇÃO DE DISPENSA DE LOCAÇÃO</w:t>
      </w:r>
      <w:r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3C5C24">
        <w:rPr>
          <w:rFonts w:ascii="Times New Roman" w:hAnsi="Times New Roman" w:cs="Times New Roman"/>
          <w:b/>
          <w:bCs/>
          <w:sz w:val="24"/>
          <w:szCs w:val="24"/>
        </w:rPr>
        <w:t>SARA JANE ZEME NOGUEIRA</w:t>
      </w:r>
      <w:r w:rsidR="009F4849" w:rsidRPr="00D70A52">
        <w:rPr>
          <w:rFonts w:ascii="Times New Roman" w:hAnsi="Times New Roman" w:cs="Times New Roman"/>
          <w:sz w:val="24"/>
          <w:szCs w:val="24"/>
        </w:rPr>
        <w:t>; Objeto: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Locação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d</w:t>
      </w:r>
      <w:r w:rsidR="00D70A52">
        <w:rPr>
          <w:rFonts w:ascii="Times New Roman" w:hAnsi="Times New Roman" w:cs="Times New Roman"/>
          <w:sz w:val="24"/>
          <w:szCs w:val="24"/>
        </w:rPr>
        <w:t>e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imóvel </w:t>
      </w:r>
      <w:r w:rsidR="00D70A52">
        <w:rPr>
          <w:rFonts w:ascii="Times New Roman" w:hAnsi="Times New Roman" w:cs="Times New Roman"/>
          <w:sz w:val="24"/>
          <w:szCs w:val="24"/>
        </w:rPr>
        <w:t xml:space="preserve">localizado na </w:t>
      </w:r>
      <w:r w:rsidR="000D150C">
        <w:rPr>
          <w:rFonts w:ascii="Times New Roman" w:hAnsi="Times New Roman" w:cs="Times New Roman"/>
          <w:sz w:val="24"/>
          <w:szCs w:val="24"/>
        </w:rPr>
        <w:t>Rua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C2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0324">
        <w:rPr>
          <w:rFonts w:ascii="Times New Roman" w:hAnsi="Times New Roman" w:cs="Times New Roman"/>
          <w:sz w:val="24"/>
          <w:szCs w:val="24"/>
        </w:rPr>
        <w:t xml:space="preserve"> nº </w:t>
      </w:r>
      <w:r w:rsidR="003C5C24">
        <w:rPr>
          <w:rFonts w:ascii="Times New Roman" w:hAnsi="Times New Roman" w:cs="Times New Roman"/>
          <w:sz w:val="24"/>
          <w:szCs w:val="24"/>
        </w:rPr>
        <w:t>905</w:t>
      </w:r>
      <w:r w:rsidR="00DA0324">
        <w:rPr>
          <w:rFonts w:ascii="Times New Roman" w:hAnsi="Times New Roman" w:cs="Times New Roman"/>
          <w:sz w:val="24"/>
          <w:szCs w:val="24"/>
        </w:rPr>
        <w:t>, Centro, (</w:t>
      </w:r>
      <w:r w:rsidR="00936F9D">
        <w:rPr>
          <w:rFonts w:ascii="Times New Roman" w:hAnsi="Times New Roman" w:cs="Times New Roman"/>
          <w:sz w:val="24"/>
          <w:szCs w:val="24"/>
        </w:rPr>
        <w:t>Patrimônio</w:t>
      </w:r>
      <w:r w:rsidR="003C5C24">
        <w:rPr>
          <w:rFonts w:ascii="Times New Roman" w:hAnsi="Times New Roman" w:cs="Times New Roman"/>
          <w:sz w:val="24"/>
          <w:szCs w:val="24"/>
        </w:rPr>
        <w:t xml:space="preserve"> Municipal</w:t>
      </w:r>
      <w:r w:rsidR="00DA0324">
        <w:rPr>
          <w:rFonts w:ascii="Times New Roman" w:hAnsi="Times New Roman" w:cs="Times New Roman"/>
          <w:sz w:val="24"/>
          <w:szCs w:val="24"/>
        </w:rPr>
        <w:t>)</w:t>
      </w:r>
      <w:r w:rsidR="00CC0D98" w:rsidRPr="00D70A52">
        <w:rPr>
          <w:rFonts w:ascii="Times New Roman" w:hAnsi="Times New Roman" w:cs="Times New Roman"/>
          <w:sz w:val="24"/>
          <w:szCs w:val="24"/>
        </w:rPr>
        <w:t>,</w:t>
      </w:r>
      <w:r w:rsidR="00D70A52">
        <w:rPr>
          <w:rFonts w:ascii="Times New Roman" w:hAnsi="Times New Roman" w:cs="Times New Roman"/>
          <w:sz w:val="24"/>
          <w:szCs w:val="24"/>
        </w:rPr>
        <w:t xml:space="preserve"> n</w:t>
      </w:r>
      <w:r w:rsidR="00477965" w:rsidRPr="00D70A52">
        <w:rPr>
          <w:rFonts w:ascii="Times New Roman" w:hAnsi="Times New Roman" w:cs="Times New Roman"/>
          <w:sz w:val="24"/>
          <w:szCs w:val="24"/>
        </w:rPr>
        <w:t>o valor de R$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3C5C24">
        <w:rPr>
          <w:rFonts w:ascii="Times New Roman" w:hAnsi="Times New Roman" w:cs="Times New Roman"/>
          <w:sz w:val="24"/>
          <w:szCs w:val="24"/>
        </w:rPr>
        <w:t>1.800,00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>(</w:t>
      </w:r>
      <w:r w:rsidR="003C5C24">
        <w:rPr>
          <w:rFonts w:ascii="Times New Roman" w:hAnsi="Times New Roman" w:cs="Times New Roman"/>
          <w:sz w:val="24"/>
          <w:szCs w:val="24"/>
        </w:rPr>
        <w:t>um mil e oitocentos reais</w:t>
      </w:r>
      <w:r w:rsidR="00477965" w:rsidRPr="00D70A52">
        <w:rPr>
          <w:rFonts w:ascii="Times New Roman" w:hAnsi="Times New Roman" w:cs="Times New Roman"/>
          <w:sz w:val="24"/>
          <w:szCs w:val="24"/>
        </w:rPr>
        <w:t>)</w:t>
      </w:r>
      <w:r w:rsidR="00D70A52">
        <w:rPr>
          <w:rFonts w:ascii="Times New Roman" w:hAnsi="Times New Roman" w:cs="Times New Roman"/>
          <w:sz w:val="24"/>
          <w:szCs w:val="24"/>
        </w:rPr>
        <w:t xml:space="preserve"> por mês</w:t>
      </w:r>
      <w:r w:rsidR="00477965" w:rsidRPr="00D70A52">
        <w:rPr>
          <w:rFonts w:ascii="Times New Roman" w:hAnsi="Times New Roman" w:cs="Times New Roman"/>
          <w:sz w:val="24"/>
          <w:szCs w:val="24"/>
        </w:rPr>
        <w:t>, p</w:t>
      </w:r>
      <w:r w:rsidR="009F4849" w:rsidRPr="00D70A52">
        <w:rPr>
          <w:rFonts w:ascii="Times New Roman" w:hAnsi="Times New Roman" w:cs="Times New Roman"/>
          <w:sz w:val="24"/>
          <w:szCs w:val="24"/>
        </w:rPr>
        <w:t>or Modalidade de Dispensa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nº </w:t>
      </w:r>
      <w:r w:rsidR="00936F9D" w:rsidRPr="00936F9D">
        <w:rPr>
          <w:rFonts w:ascii="Times New Roman" w:hAnsi="Times New Roman" w:cs="Times New Roman"/>
          <w:sz w:val="24"/>
          <w:szCs w:val="24"/>
        </w:rPr>
        <w:t>26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</w:t>
      </w:r>
      <w:r w:rsidR="00936F9D">
        <w:rPr>
          <w:rFonts w:ascii="Times New Roman" w:hAnsi="Times New Roman" w:cs="Times New Roman"/>
          <w:sz w:val="24"/>
          <w:szCs w:val="24"/>
        </w:rPr>
        <w:t>3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; Processo </w:t>
      </w:r>
      <w:r w:rsidR="00477965" w:rsidRPr="00D70A52">
        <w:rPr>
          <w:rFonts w:ascii="Times New Roman" w:hAnsi="Times New Roman" w:cs="Times New Roman"/>
          <w:sz w:val="24"/>
          <w:szCs w:val="24"/>
        </w:rPr>
        <w:t>nº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936F9D">
        <w:rPr>
          <w:rFonts w:ascii="Times New Roman" w:hAnsi="Times New Roman" w:cs="Times New Roman"/>
          <w:sz w:val="24"/>
          <w:szCs w:val="24"/>
        </w:rPr>
        <w:t>52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</w:t>
      </w:r>
      <w:r w:rsidR="003C5C24">
        <w:rPr>
          <w:rFonts w:ascii="Times New Roman" w:hAnsi="Times New Roman" w:cs="Times New Roman"/>
          <w:sz w:val="24"/>
          <w:szCs w:val="24"/>
        </w:rPr>
        <w:t>3</w:t>
      </w:r>
      <w:r w:rsidR="009F4849" w:rsidRPr="00D70A52">
        <w:rPr>
          <w:rFonts w:ascii="Times New Roman" w:hAnsi="Times New Roman" w:cs="Times New Roman"/>
          <w:sz w:val="24"/>
          <w:szCs w:val="24"/>
        </w:rPr>
        <w:t>.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D70A52" w:rsidRPr="00D70A52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632BB7" w:rsidRPr="00632BB7">
        <w:t xml:space="preserve"> </w:t>
      </w:r>
      <w:hyperlink r:id="rId4" w:history="1">
        <w:r w:rsidR="00632BB7" w:rsidRPr="0004434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https://www.guaira.sp.gov.br/licitacao/detalhe/11643/pspan-stylecolorblackcontrato-de-locacao-de-imovel-localizado-na-strongrua-18-n-905-bairro-centro-secao-de-patrimoniostrongspanp/</w:t>
        </w:r>
      </w:hyperlink>
      <w:r w:rsidR="00632BB7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="009F4849" w:rsidRPr="00D70A52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9E4">
        <w:rPr>
          <w:rFonts w:ascii="Times New Roman" w:hAnsi="Times New Roman" w:cs="Times New Roman"/>
          <w:sz w:val="24"/>
          <w:szCs w:val="24"/>
        </w:rPr>
        <w:t>14</w:t>
      </w:r>
      <w:r w:rsidR="00DA0324">
        <w:rPr>
          <w:rFonts w:ascii="Times New Roman" w:hAnsi="Times New Roman" w:cs="Times New Roman"/>
          <w:sz w:val="24"/>
          <w:szCs w:val="24"/>
        </w:rPr>
        <w:t xml:space="preserve"> de </w:t>
      </w:r>
      <w:r w:rsidR="00936F9D">
        <w:rPr>
          <w:rFonts w:ascii="Times New Roman" w:hAnsi="Times New Roman" w:cs="Times New Roman"/>
          <w:sz w:val="24"/>
          <w:szCs w:val="24"/>
        </w:rPr>
        <w:t>março</w:t>
      </w:r>
      <w:r w:rsidR="00DA0324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–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965D34">
        <w:rPr>
          <w:rFonts w:ascii="Times New Roman" w:hAnsi="Times New Roman" w:cs="Times New Roman"/>
          <w:sz w:val="24"/>
          <w:szCs w:val="24"/>
        </w:rPr>
        <w:t>Antônio</w:t>
      </w:r>
      <w:r w:rsidR="00D70A52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DA0324">
        <w:rPr>
          <w:rFonts w:ascii="Times New Roman" w:hAnsi="Times New Roman" w:cs="Times New Roman"/>
          <w:sz w:val="24"/>
          <w:szCs w:val="24"/>
        </w:rPr>
        <w:t xml:space="preserve"> - </w:t>
      </w:r>
      <w:r w:rsidR="00477965" w:rsidRPr="00D70A52">
        <w:rPr>
          <w:rFonts w:ascii="Times New Roman" w:hAnsi="Times New Roman" w:cs="Times New Roman"/>
          <w:sz w:val="24"/>
          <w:szCs w:val="24"/>
        </w:rPr>
        <w:t>Pref</w:t>
      </w:r>
      <w:r w:rsidR="00DA0324">
        <w:rPr>
          <w:rFonts w:ascii="Times New Roman" w:hAnsi="Times New Roman" w:cs="Times New Roman"/>
          <w:sz w:val="24"/>
          <w:szCs w:val="24"/>
        </w:rPr>
        <w:t>eito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Munic</w:t>
      </w:r>
      <w:r w:rsidR="00DA0324">
        <w:rPr>
          <w:rFonts w:ascii="Times New Roman" w:hAnsi="Times New Roman" w:cs="Times New Roman"/>
          <w:sz w:val="24"/>
          <w:szCs w:val="24"/>
        </w:rPr>
        <w:t>ipal</w:t>
      </w:r>
      <w:r w:rsidR="00477965" w:rsidRPr="00D70A52">
        <w:rPr>
          <w:rFonts w:ascii="Times New Roman" w:hAnsi="Times New Roman" w:cs="Times New Roman"/>
          <w:sz w:val="24"/>
          <w:szCs w:val="24"/>
        </w:rPr>
        <w:t>.</w:t>
      </w:r>
    </w:p>
    <w:p w:rsidR="00477965" w:rsidRPr="00DD587E" w:rsidRDefault="00477965" w:rsidP="00CC0D98">
      <w:pPr>
        <w:pStyle w:val="TextosemFormatao"/>
        <w:jc w:val="both"/>
        <w:rPr>
          <w:rFonts w:ascii="Times New Roman" w:hAnsi="Times New Roman" w:cs="Times New Roman"/>
          <w:sz w:val="36"/>
          <w:szCs w:val="36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82"/>
    <w:rsid w:val="000D150C"/>
    <w:rsid w:val="000F1EF3"/>
    <w:rsid w:val="00235D47"/>
    <w:rsid w:val="00325082"/>
    <w:rsid w:val="003966DF"/>
    <w:rsid w:val="003C5C24"/>
    <w:rsid w:val="00477553"/>
    <w:rsid w:val="00477965"/>
    <w:rsid w:val="005D1F0C"/>
    <w:rsid w:val="00632BB7"/>
    <w:rsid w:val="0067031F"/>
    <w:rsid w:val="007302C3"/>
    <w:rsid w:val="007605B6"/>
    <w:rsid w:val="00882ABE"/>
    <w:rsid w:val="008C24B7"/>
    <w:rsid w:val="00906424"/>
    <w:rsid w:val="00932FA4"/>
    <w:rsid w:val="00936F9D"/>
    <w:rsid w:val="00965D34"/>
    <w:rsid w:val="009B5A27"/>
    <w:rsid w:val="009F4849"/>
    <w:rsid w:val="00A72062"/>
    <w:rsid w:val="00A96D45"/>
    <w:rsid w:val="00AA5669"/>
    <w:rsid w:val="00C65CDB"/>
    <w:rsid w:val="00CB466B"/>
    <w:rsid w:val="00CC0D98"/>
    <w:rsid w:val="00CD7D8A"/>
    <w:rsid w:val="00D65F82"/>
    <w:rsid w:val="00D70A52"/>
    <w:rsid w:val="00DA0324"/>
    <w:rsid w:val="00DD587E"/>
    <w:rsid w:val="00E326FA"/>
    <w:rsid w:val="00E62885"/>
    <w:rsid w:val="00F909E4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10AF"/>
  <w15:docId w15:val="{1AD8DE53-87F6-4473-BD09-1A00FF6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42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43/pspan-stylecolorblackcontrato-de-locacao-de-imovel-localizado-na-strongrua-18-n-905-bairro-centro-secao-de-patrimoniostrongspan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17</cp:revision>
  <cp:lastPrinted>2023-03-14T14:29:00Z</cp:lastPrinted>
  <dcterms:created xsi:type="dcterms:W3CDTF">2019-11-25T17:18:00Z</dcterms:created>
  <dcterms:modified xsi:type="dcterms:W3CDTF">2023-03-14T14:29:00Z</dcterms:modified>
</cp:coreProperties>
</file>