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6B" w:rsidRDefault="00A1136B" w:rsidP="00442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ECA">
        <w:rPr>
          <w:rFonts w:ascii="Times New Roman" w:hAnsi="Times New Roman" w:cs="Times New Roman"/>
          <w:b/>
          <w:bCs/>
          <w:sz w:val="24"/>
          <w:szCs w:val="24"/>
        </w:rPr>
        <w:t>PREFEITURA DO MUNICÍPIO DE GUAÍRA</w:t>
      </w:r>
    </w:p>
    <w:p w:rsidR="00442ECA" w:rsidRPr="00442ECA" w:rsidRDefault="00442ECA" w:rsidP="00442E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36B" w:rsidRPr="00442ECA" w:rsidRDefault="00442ECA" w:rsidP="00A1136B">
      <w:pPr>
        <w:rPr>
          <w:rFonts w:ascii="Times New Roman" w:hAnsi="Times New Roman" w:cs="Times New Roman"/>
          <w:sz w:val="24"/>
          <w:szCs w:val="24"/>
        </w:rPr>
      </w:pPr>
      <w:r w:rsidRPr="00442ECA">
        <w:rPr>
          <w:rFonts w:ascii="Times New Roman" w:hAnsi="Times New Roman" w:cs="Times New Roman"/>
          <w:b/>
          <w:bCs/>
          <w:sz w:val="24"/>
          <w:szCs w:val="24"/>
        </w:rPr>
        <w:t>ERRATA DA RATIFICAÇÃO DE DISPENSA DE LICITAÇÃO</w:t>
      </w:r>
      <w:r w:rsidRPr="00442ECA">
        <w:rPr>
          <w:rFonts w:ascii="Times New Roman" w:hAnsi="Times New Roman" w:cs="Times New Roman"/>
          <w:sz w:val="24"/>
          <w:szCs w:val="24"/>
        </w:rPr>
        <w:t xml:space="preserve"> </w:t>
      </w:r>
      <w:r w:rsidR="00A1136B" w:rsidRPr="00442ECA">
        <w:rPr>
          <w:rFonts w:ascii="Times New Roman" w:hAnsi="Times New Roman" w:cs="Times New Roman"/>
          <w:sz w:val="24"/>
          <w:szCs w:val="24"/>
        </w:rPr>
        <w:t xml:space="preserve">nº </w:t>
      </w:r>
      <w:r w:rsidR="0022158C" w:rsidRPr="00442ECA">
        <w:rPr>
          <w:rFonts w:ascii="Times New Roman" w:hAnsi="Times New Roman" w:cs="Times New Roman"/>
          <w:sz w:val="24"/>
          <w:szCs w:val="24"/>
        </w:rPr>
        <w:t>02/2024</w:t>
      </w:r>
      <w:r w:rsidR="00A1136B" w:rsidRPr="00442ECA">
        <w:rPr>
          <w:rFonts w:ascii="Times New Roman" w:hAnsi="Times New Roman" w:cs="Times New Roman"/>
          <w:sz w:val="24"/>
          <w:szCs w:val="24"/>
        </w:rPr>
        <w:t xml:space="preserve">, Processo nº </w:t>
      </w:r>
      <w:r w:rsidR="0022158C" w:rsidRPr="00442ECA">
        <w:rPr>
          <w:rFonts w:ascii="Times New Roman" w:hAnsi="Times New Roman" w:cs="Times New Roman"/>
          <w:sz w:val="24"/>
          <w:szCs w:val="24"/>
        </w:rPr>
        <w:t>07/2024</w:t>
      </w:r>
      <w:r w:rsidR="00A1136B" w:rsidRPr="00442ECA">
        <w:rPr>
          <w:rFonts w:ascii="Times New Roman" w:hAnsi="Times New Roman" w:cs="Times New Roman"/>
          <w:sz w:val="24"/>
          <w:szCs w:val="24"/>
        </w:rPr>
        <w:t>, publicada no Diário Oficial do Município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1136B" w:rsidRPr="00442ECA">
        <w:rPr>
          <w:rFonts w:ascii="Times New Roman" w:hAnsi="Times New Roman" w:cs="Times New Roman"/>
          <w:sz w:val="24"/>
          <w:szCs w:val="24"/>
        </w:rPr>
        <w:t xml:space="preserve"> 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Edição </w:t>
      </w:r>
      <w:r w:rsidR="0022158C" w:rsidRPr="00442ECA">
        <w:rPr>
          <w:rFonts w:ascii="Times New Roman" w:hAnsi="Times New Roman" w:cs="Times New Roman"/>
          <w:sz w:val="24"/>
          <w:szCs w:val="24"/>
        </w:rPr>
        <w:t>1997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 ano 202</w:t>
      </w:r>
      <w:r w:rsidR="0022158C" w:rsidRPr="00442ECA">
        <w:rPr>
          <w:rFonts w:ascii="Times New Roman" w:hAnsi="Times New Roman" w:cs="Times New Roman"/>
          <w:sz w:val="24"/>
          <w:szCs w:val="24"/>
        </w:rPr>
        <w:t>4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, </w:t>
      </w:r>
      <w:r w:rsidR="00A1136B" w:rsidRPr="00442ECA">
        <w:rPr>
          <w:rFonts w:ascii="Times New Roman" w:hAnsi="Times New Roman" w:cs="Times New Roman"/>
          <w:sz w:val="24"/>
          <w:szCs w:val="24"/>
        </w:rPr>
        <w:t xml:space="preserve">em </w:t>
      </w:r>
      <w:r w:rsidR="0022158C" w:rsidRPr="00442ECA">
        <w:rPr>
          <w:rFonts w:ascii="Times New Roman" w:hAnsi="Times New Roman" w:cs="Times New Roman"/>
          <w:sz w:val="24"/>
          <w:szCs w:val="24"/>
        </w:rPr>
        <w:t>segunda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-feira, </w:t>
      </w:r>
      <w:r w:rsidR="0022158C" w:rsidRPr="00442ECA">
        <w:rPr>
          <w:rFonts w:ascii="Times New Roman" w:hAnsi="Times New Roman" w:cs="Times New Roman"/>
          <w:sz w:val="24"/>
          <w:szCs w:val="24"/>
        </w:rPr>
        <w:t>05 de fevereiro de 2.024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 na página </w:t>
      </w:r>
      <w:r w:rsidR="0022158C" w:rsidRPr="00442ECA">
        <w:rPr>
          <w:rFonts w:ascii="Times New Roman" w:hAnsi="Times New Roman" w:cs="Times New Roman"/>
          <w:sz w:val="24"/>
          <w:szCs w:val="24"/>
        </w:rPr>
        <w:t>25 de 26 desconsiderar onde</w:t>
      </w:r>
      <w:r w:rsidR="00A1136B" w:rsidRPr="00442ECA">
        <w:rPr>
          <w:rFonts w:ascii="Times New Roman" w:hAnsi="Times New Roman" w:cs="Times New Roman"/>
          <w:sz w:val="24"/>
          <w:szCs w:val="24"/>
        </w:rPr>
        <w:t xml:space="preserve"> se lê:</w:t>
      </w:r>
      <w:r w:rsidR="000028A5" w:rsidRPr="0044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6B" w:rsidRPr="00442ECA" w:rsidRDefault="00A1136B" w:rsidP="0022158C">
      <w:pPr>
        <w:jc w:val="both"/>
        <w:rPr>
          <w:rFonts w:ascii="Times New Roman" w:hAnsi="Times New Roman" w:cs="Times New Roman"/>
          <w:sz w:val="24"/>
          <w:szCs w:val="24"/>
        </w:rPr>
      </w:pPr>
      <w:r w:rsidRPr="00442ECA">
        <w:rPr>
          <w:rFonts w:ascii="Times New Roman" w:hAnsi="Times New Roman" w:cs="Times New Roman"/>
          <w:sz w:val="24"/>
          <w:szCs w:val="24"/>
        </w:rPr>
        <w:t>“(..)</w:t>
      </w:r>
      <w:r w:rsidR="0022158C" w:rsidRPr="00442ECA">
        <w:rPr>
          <w:rFonts w:ascii="Times New Roman" w:hAnsi="Times New Roman" w:cs="Times New Roman"/>
          <w:sz w:val="24"/>
          <w:szCs w:val="24"/>
        </w:rPr>
        <w:t>Guaíra/SP</w:t>
      </w:r>
      <w:r w:rsidR="0022158C" w:rsidRPr="00442ECA">
        <w:rPr>
          <w:rFonts w:ascii="Times New Roman" w:hAnsi="Times New Roman" w:cs="Times New Roman"/>
          <w:sz w:val="24"/>
          <w:szCs w:val="24"/>
        </w:rPr>
        <w:t>, 2</w:t>
      </w:r>
      <w:r w:rsidR="0022158C" w:rsidRPr="00442ECA">
        <w:rPr>
          <w:rFonts w:ascii="Times New Roman" w:hAnsi="Times New Roman" w:cs="Times New Roman"/>
          <w:sz w:val="24"/>
          <w:szCs w:val="24"/>
        </w:rPr>
        <w:t xml:space="preserve">5 de </w:t>
      </w:r>
      <w:r w:rsidR="0022158C" w:rsidRPr="00442ECA">
        <w:rPr>
          <w:rFonts w:ascii="Times New Roman" w:hAnsi="Times New Roman" w:cs="Times New Roman"/>
          <w:sz w:val="24"/>
          <w:szCs w:val="24"/>
        </w:rPr>
        <w:t>janeiro</w:t>
      </w:r>
      <w:r w:rsidR="0022158C" w:rsidRPr="00442ECA">
        <w:rPr>
          <w:rFonts w:ascii="Times New Roman" w:hAnsi="Times New Roman" w:cs="Times New Roman"/>
          <w:sz w:val="24"/>
          <w:szCs w:val="24"/>
        </w:rPr>
        <w:t xml:space="preserve"> de 2.024</w:t>
      </w:r>
      <w:r w:rsidR="0022158C" w:rsidRPr="00442ECA">
        <w:rPr>
          <w:rFonts w:ascii="Times New Roman" w:hAnsi="Times New Roman" w:cs="Times New Roman"/>
          <w:sz w:val="24"/>
          <w:szCs w:val="24"/>
        </w:rPr>
        <w:t xml:space="preserve">. </w:t>
      </w:r>
      <w:r w:rsidR="0022158C" w:rsidRPr="00442ECA">
        <w:rPr>
          <w:rFonts w:ascii="Times New Roman" w:hAnsi="Times New Roman" w:cs="Times New Roman"/>
          <w:sz w:val="24"/>
          <w:szCs w:val="24"/>
        </w:rPr>
        <w:t xml:space="preserve">Antônio Manoel da Silva Junior </w:t>
      </w:r>
      <w:r w:rsidR="0022158C" w:rsidRPr="00442ECA">
        <w:rPr>
          <w:rFonts w:ascii="Times New Roman" w:hAnsi="Times New Roman" w:cs="Times New Roman"/>
          <w:sz w:val="24"/>
          <w:szCs w:val="24"/>
        </w:rPr>
        <w:t>–</w:t>
      </w:r>
      <w:r w:rsidR="0022158C" w:rsidRPr="00442ECA">
        <w:rPr>
          <w:rFonts w:ascii="Times New Roman" w:hAnsi="Times New Roman" w:cs="Times New Roman"/>
          <w:sz w:val="24"/>
          <w:szCs w:val="24"/>
        </w:rPr>
        <w:t xml:space="preserve"> Prefeito</w:t>
      </w:r>
      <w:r w:rsidR="0022158C" w:rsidRPr="00442ECA">
        <w:rPr>
          <w:rFonts w:ascii="Times New Roman" w:hAnsi="Times New Roman" w:cs="Times New Roman"/>
          <w:sz w:val="24"/>
          <w:szCs w:val="24"/>
        </w:rPr>
        <w:t>.</w:t>
      </w:r>
      <w:r w:rsidRPr="00442ECA">
        <w:rPr>
          <w:rFonts w:ascii="Times New Roman" w:hAnsi="Times New Roman" w:cs="Times New Roman"/>
          <w:sz w:val="24"/>
          <w:szCs w:val="24"/>
        </w:rPr>
        <w:t>”</w:t>
      </w:r>
    </w:p>
    <w:p w:rsidR="00D63211" w:rsidRPr="00442ECA" w:rsidRDefault="00D63211" w:rsidP="00A1136B">
      <w:pPr>
        <w:rPr>
          <w:rFonts w:ascii="Times New Roman" w:hAnsi="Times New Roman" w:cs="Times New Roman"/>
          <w:sz w:val="24"/>
          <w:szCs w:val="24"/>
        </w:rPr>
      </w:pPr>
      <w:r w:rsidRPr="00442ECA">
        <w:rPr>
          <w:rFonts w:ascii="Times New Roman" w:hAnsi="Times New Roman" w:cs="Times New Roman"/>
          <w:sz w:val="24"/>
          <w:szCs w:val="24"/>
        </w:rPr>
        <w:t>O restante permanece inalterado.</w:t>
      </w:r>
    </w:p>
    <w:p w:rsidR="00A1136B" w:rsidRPr="00442ECA" w:rsidRDefault="00A1136B" w:rsidP="00A1136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42ECA">
        <w:rPr>
          <w:rFonts w:ascii="Times New Roman" w:hAnsi="Times New Roman" w:cs="Times New Roman"/>
          <w:sz w:val="24"/>
          <w:szCs w:val="24"/>
        </w:rPr>
        <w:t>Antonio Manoel da Silva Junior</w:t>
      </w:r>
    </w:p>
    <w:p w:rsidR="00D27DF1" w:rsidRDefault="00A1136B" w:rsidP="00A1136B">
      <w:pPr>
        <w:pStyle w:val="SemEspaamento"/>
      </w:pPr>
      <w:r w:rsidRPr="00442ECA">
        <w:rPr>
          <w:rFonts w:ascii="Times New Roman" w:hAnsi="Times New Roman" w:cs="Times New Roman"/>
          <w:sz w:val="24"/>
          <w:szCs w:val="24"/>
        </w:rPr>
        <w:t>Prefeito do Município de Guaíra</w:t>
      </w:r>
      <w:r>
        <w:cr/>
      </w:r>
    </w:p>
    <w:sectPr w:rsidR="00D27DF1" w:rsidSect="000028A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6B"/>
    <w:rsid w:val="000028A5"/>
    <w:rsid w:val="0022158C"/>
    <w:rsid w:val="002375C5"/>
    <w:rsid w:val="002E7C41"/>
    <w:rsid w:val="00442ECA"/>
    <w:rsid w:val="00502DB4"/>
    <w:rsid w:val="006C6342"/>
    <w:rsid w:val="00722654"/>
    <w:rsid w:val="009B5F4C"/>
    <w:rsid w:val="00A1136B"/>
    <w:rsid w:val="00D27DF1"/>
    <w:rsid w:val="00D63211"/>
    <w:rsid w:val="00DB678E"/>
    <w:rsid w:val="00E33883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ACD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3</cp:revision>
  <cp:lastPrinted>2023-03-24T10:07:00Z</cp:lastPrinted>
  <dcterms:created xsi:type="dcterms:W3CDTF">2024-02-06T10:57:00Z</dcterms:created>
  <dcterms:modified xsi:type="dcterms:W3CDTF">2024-02-06T10:58:00Z</dcterms:modified>
</cp:coreProperties>
</file>