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D70A52" w:rsidRDefault="007605B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0324">
        <w:rPr>
          <w:rFonts w:ascii="Times New Roman" w:hAnsi="Times New Roman" w:cs="Times New Roman"/>
          <w:b/>
          <w:bCs/>
          <w:sz w:val="24"/>
          <w:szCs w:val="24"/>
        </w:rPr>
        <w:t>EXTRATO DE RATIFICAÇÃO DE DISPENSA DE LOCAÇÃO</w:t>
      </w:r>
      <w:r w:rsidRPr="00D70A5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77965" w:rsidRPr="00D70A52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>
        <w:rPr>
          <w:rFonts w:ascii="Times New Roman" w:hAnsi="Times New Roman" w:cs="Times New Roman"/>
          <w:b/>
          <w:bCs/>
          <w:sz w:val="24"/>
          <w:szCs w:val="24"/>
        </w:rPr>
        <w:t>LUCINEI BATISTA MARQUES LELIS</w:t>
      </w:r>
      <w:r w:rsidR="009F4849" w:rsidRPr="00D70A52">
        <w:rPr>
          <w:rFonts w:ascii="Times New Roman" w:hAnsi="Times New Roman" w:cs="Times New Roman"/>
          <w:sz w:val="24"/>
          <w:szCs w:val="24"/>
        </w:rPr>
        <w:t>; Objeto: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Locação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d</w:t>
      </w:r>
      <w:r w:rsidR="00D70A52">
        <w:rPr>
          <w:rFonts w:ascii="Times New Roman" w:hAnsi="Times New Roman" w:cs="Times New Roman"/>
          <w:sz w:val="24"/>
          <w:szCs w:val="24"/>
        </w:rPr>
        <w:t>e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imóvel </w:t>
      </w:r>
      <w:r w:rsidR="00D70A52">
        <w:rPr>
          <w:rFonts w:ascii="Times New Roman" w:hAnsi="Times New Roman" w:cs="Times New Roman"/>
          <w:sz w:val="24"/>
          <w:szCs w:val="24"/>
        </w:rPr>
        <w:t xml:space="preserve">localizado na </w:t>
      </w:r>
      <w:r w:rsidR="000D150C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6,</w:t>
      </w:r>
      <w:r w:rsidR="00DA0324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378</w:t>
      </w:r>
      <w:r w:rsidR="00DA0324">
        <w:rPr>
          <w:rFonts w:ascii="Times New Roman" w:hAnsi="Times New Roman" w:cs="Times New Roman"/>
          <w:sz w:val="24"/>
          <w:szCs w:val="24"/>
        </w:rPr>
        <w:t>, Centro, (</w:t>
      </w:r>
      <w:r>
        <w:rPr>
          <w:rFonts w:ascii="Times New Roman" w:hAnsi="Times New Roman" w:cs="Times New Roman"/>
          <w:sz w:val="24"/>
          <w:szCs w:val="24"/>
        </w:rPr>
        <w:t>Museu Municipal</w:t>
      </w:r>
      <w:r w:rsidR="00DA0324">
        <w:rPr>
          <w:rFonts w:ascii="Times New Roman" w:hAnsi="Times New Roman" w:cs="Times New Roman"/>
          <w:sz w:val="24"/>
          <w:szCs w:val="24"/>
        </w:rPr>
        <w:t>)</w:t>
      </w:r>
      <w:r w:rsidR="00CC0D98" w:rsidRPr="00D70A52">
        <w:rPr>
          <w:rFonts w:ascii="Times New Roman" w:hAnsi="Times New Roman" w:cs="Times New Roman"/>
          <w:sz w:val="24"/>
          <w:szCs w:val="24"/>
        </w:rPr>
        <w:t>,</w:t>
      </w:r>
      <w:r w:rsidR="00D70A52">
        <w:rPr>
          <w:rFonts w:ascii="Times New Roman" w:hAnsi="Times New Roman" w:cs="Times New Roman"/>
          <w:sz w:val="24"/>
          <w:szCs w:val="24"/>
        </w:rPr>
        <w:t xml:space="preserve"> n</w:t>
      </w:r>
      <w:r w:rsidR="00477965" w:rsidRPr="00D70A52">
        <w:rPr>
          <w:rFonts w:ascii="Times New Roman" w:hAnsi="Times New Roman" w:cs="Times New Roman"/>
          <w:sz w:val="24"/>
          <w:szCs w:val="24"/>
        </w:rPr>
        <w:t>o valor de R$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3.600,00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três mil e seiscentos reais</w:t>
      </w:r>
      <w:r w:rsidR="00477965" w:rsidRPr="00D70A52">
        <w:rPr>
          <w:rFonts w:ascii="Times New Roman" w:hAnsi="Times New Roman" w:cs="Times New Roman"/>
          <w:sz w:val="24"/>
          <w:szCs w:val="24"/>
        </w:rPr>
        <w:t>)</w:t>
      </w:r>
      <w:r w:rsidR="00D70A52">
        <w:rPr>
          <w:rFonts w:ascii="Times New Roman" w:hAnsi="Times New Roman" w:cs="Times New Roman"/>
          <w:sz w:val="24"/>
          <w:szCs w:val="24"/>
        </w:rPr>
        <w:t xml:space="preserve"> por mês</w:t>
      </w:r>
      <w:r w:rsidR="00477965" w:rsidRPr="00D70A52">
        <w:rPr>
          <w:rFonts w:ascii="Times New Roman" w:hAnsi="Times New Roman" w:cs="Times New Roman"/>
          <w:sz w:val="24"/>
          <w:szCs w:val="24"/>
        </w:rPr>
        <w:t>, p</w:t>
      </w:r>
      <w:r w:rsidR="009F4849" w:rsidRPr="00D70A52">
        <w:rPr>
          <w:rFonts w:ascii="Times New Roman" w:hAnsi="Times New Roman" w:cs="Times New Roman"/>
          <w:sz w:val="24"/>
          <w:szCs w:val="24"/>
        </w:rPr>
        <w:t>or Modalidade de Dispensa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97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2022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; Processo </w:t>
      </w:r>
      <w:r w:rsidR="00477965" w:rsidRPr="00D70A52">
        <w:rPr>
          <w:rFonts w:ascii="Times New Roman" w:hAnsi="Times New Roman" w:cs="Times New Roman"/>
          <w:sz w:val="24"/>
          <w:szCs w:val="24"/>
        </w:rPr>
        <w:t>nº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2022</w:t>
      </w:r>
      <w:r w:rsidR="009F4849" w:rsidRPr="00D70A52">
        <w:rPr>
          <w:rFonts w:ascii="Times New Roman" w:hAnsi="Times New Roman" w:cs="Times New Roman"/>
          <w:sz w:val="24"/>
          <w:szCs w:val="24"/>
        </w:rPr>
        <w:t>.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D70A52" w:rsidRPr="00D70A52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5D1F0C" w:rsidRPr="005D1F0C">
        <w:t xml:space="preserve"> </w:t>
      </w:r>
      <w:r w:rsidR="009F4849" w:rsidRPr="00D70A52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2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DA0324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–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65D34">
        <w:rPr>
          <w:rFonts w:ascii="Times New Roman" w:hAnsi="Times New Roman" w:cs="Times New Roman"/>
          <w:sz w:val="24"/>
          <w:szCs w:val="24"/>
        </w:rPr>
        <w:t>Antônio</w:t>
      </w:r>
      <w:r w:rsidR="00D70A52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DA0324">
        <w:rPr>
          <w:rFonts w:ascii="Times New Roman" w:hAnsi="Times New Roman" w:cs="Times New Roman"/>
          <w:sz w:val="24"/>
          <w:szCs w:val="24"/>
        </w:rPr>
        <w:t xml:space="preserve"> - </w:t>
      </w:r>
      <w:r w:rsidR="00477965" w:rsidRPr="00D70A52">
        <w:rPr>
          <w:rFonts w:ascii="Times New Roman" w:hAnsi="Times New Roman" w:cs="Times New Roman"/>
          <w:sz w:val="24"/>
          <w:szCs w:val="24"/>
        </w:rPr>
        <w:t>Pref</w:t>
      </w:r>
      <w:r w:rsidR="00DA0324">
        <w:rPr>
          <w:rFonts w:ascii="Times New Roman" w:hAnsi="Times New Roman" w:cs="Times New Roman"/>
          <w:sz w:val="24"/>
          <w:szCs w:val="24"/>
        </w:rPr>
        <w:t>eito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Munic</w:t>
      </w:r>
      <w:r w:rsidR="00DA0324">
        <w:rPr>
          <w:rFonts w:ascii="Times New Roman" w:hAnsi="Times New Roman" w:cs="Times New Roman"/>
          <w:sz w:val="24"/>
          <w:szCs w:val="24"/>
        </w:rPr>
        <w:t>ipal</w:t>
      </w:r>
      <w:r w:rsidR="00477965" w:rsidRPr="00D70A52">
        <w:rPr>
          <w:rFonts w:ascii="Times New Roman" w:hAnsi="Times New Roman" w:cs="Times New Roman"/>
          <w:sz w:val="24"/>
          <w:szCs w:val="24"/>
        </w:rPr>
        <w:t>.</w:t>
      </w:r>
    </w:p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D150C"/>
    <w:rsid w:val="000F1EF3"/>
    <w:rsid w:val="00235D47"/>
    <w:rsid w:val="00325082"/>
    <w:rsid w:val="003966DF"/>
    <w:rsid w:val="00477553"/>
    <w:rsid w:val="00477965"/>
    <w:rsid w:val="005D1F0C"/>
    <w:rsid w:val="0067031F"/>
    <w:rsid w:val="007302C3"/>
    <w:rsid w:val="007605B6"/>
    <w:rsid w:val="00882ABE"/>
    <w:rsid w:val="008C24B7"/>
    <w:rsid w:val="00906424"/>
    <w:rsid w:val="00932FA4"/>
    <w:rsid w:val="00965D34"/>
    <w:rsid w:val="009B5A27"/>
    <w:rsid w:val="009F4849"/>
    <w:rsid w:val="00A72062"/>
    <w:rsid w:val="00A96D45"/>
    <w:rsid w:val="00AA5669"/>
    <w:rsid w:val="00C65CDB"/>
    <w:rsid w:val="00CB466B"/>
    <w:rsid w:val="00CC0D98"/>
    <w:rsid w:val="00CD7D8A"/>
    <w:rsid w:val="00D65F82"/>
    <w:rsid w:val="00D70A52"/>
    <w:rsid w:val="00DA0324"/>
    <w:rsid w:val="00DD587E"/>
    <w:rsid w:val="00E326FA"/>
    <w:rsid w:val="00E6288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BDE3"/>
  <w15:docId w15:val="{1AD8DE53-87F6-4473-BD09-1A00FF6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42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13</cp:revision>
  <cp:lastPrinted>2022-10-26T10:31:00Z</cp:lastPrinted>
  <dcterms:created xsi:type="dcterms:W3CDTF">2019-11-25T17:18:00Z</dcterms:created>
  <dcterms:modified xsi:type="dcterms:W3CDTF">2023-01-03T14:45:00Z</dcterms:modified>
</cp:coreProperties>
</file>