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3D87" w14:textId="5B6333D5" w:rsidR="009462D4" w:rsidRDefault="006C11D9">
      <w:pPr>
        <w:pStyle w:val="Ttulo"/>
        <w:rPr>
          <w:b w:val="0"/>
        </w:rPr>
      </w:pPr>
      <w:r>
        <w:t>MUN.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GUAÍRA</w:t>
      </w:r>
      <w:r>
        <w:rPr>
          <w:spacing w:val="18"/>
        </w:rPr>
        <w:t xml:space="preserve"> </w:t>
      </w:r>
      <w:r>
        <w:t>SP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EXTRATO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ATA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PREÇO</w:t>
      </w:r>
      <w:r>
        <w:rPr>
          <w:spacing w:val="17"/>
        </w:rPr>
        <w:t xml:space="preserve"> </w:t>
      </w:r>
      <w:r w:rsidR="00335064">
        <w:t>53</w:t>
      </w:r>
      <w:r>
        <w:t>/2024</w:t>
      </w:r>
      <w:r>
        <w:rPr>
          <w:b w:val="0"/>
        </w:rPr>
        <w:t>-Contratante:</w:t>
      </w:r>
    </w:p>
    <w:p w14:paraId="6D59DEFB" w14:textId="61E64E7F" w:rsidR="009462D4" w:rsidRDefault="006C11D9" w:rsidP="00335064">
      <w:pPr>
        <w:spacing w:before="36" w:line="276" w:lineRule="auto"/>
        <w:ind w:left="104" w:right="116"/>
        <w:jc w:val="both"/>
      </w:pPr>
      <w:r>
        <w:rPr>
          <w:sz w:val="20"/>
        </w:rPr>
        <w:t xml:space="preserve">Pref. Munic. de Guaíra/SP-Contratadas: </w:t>
      </w:r>
      <w:r w:rsidR="00AD18E4">
        <w:rPr>
          <w:b/>
          <w:sz w:val="20"/>
        </w:rPr>
        <w:t>*</w:t>
      </w:r>
      <w:r w:rsidR="00335064" w:rsidRPr="00335064">
        <w:rPr>
          <w:b/>
          <w:sz w:val="20"/>
        </w:rPr>
        <w:t>BRASIL RONDON CONSTRUÇÕES LTDA</w:t>
      </w:r>
      <w:r w:rsidR="00335064">
        <w:rPr>
          <w:b/>
          <w:sz w:val="20"/>
        </w:rPr>
        <w:t>-</w:t>
      </w:r>
      <w:r w:rsidR="00335064" w:rsidRPr="00335064">
        <w:rPr>
          <w:b/>
          <w:sz w:val="20"/>
        </w:rPr>
        <w:t>CNPJ 09.065.576/0001-01</w:t>
      </w:r>
      <w:r w:rsidRPr="003B274C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335064" w:rsidRPr="00335064">
        <w:rPr>
          <w:sz w:val="20"/>
        </w:rPr>
        <w:t>468.993,05</w:t>
      </w:r>
      <w:r w:rsidR="00AD18E4">
        <w:rPr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z w:val="20"/>
        </w:rPr>
        <w:t>Objeto:</w:t>
      </w:r>
      <w:r>
        <w:rPr>
          <w:spacing w:val="11"/>
          <w:sz w:val="20"/>
        </w:rPr>
        <w:t xml:space="preserve"> </w:t>
      </w:r>
      <w:r w:rsidR="00335064" w:rsidRPr="00335064">
        <w:rPr>
          <w:b/>
          <w:sz w:val="20"/>
        </w:rPr>
        <w:t>CONTRATAÇÃO DE EMPRESA ESPECIALIZADA EM ENGENHARIA PARA EXECUÇÃO DE TÚMULOS E VIAS DE CIRCULAÇÃO NO CEMITÉRIO MUNICIPAL</w:t>
      </w:r>
      <w:r>
        <w:rPr>
          <w:b/>
          <w:sz w:val="20"/>
        </w:rPr>
        <w:t>.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Vigência</w:t>
      </w:r>
      <w:r>
        <w:rPr>
          <w:spacing w:val="11"/>
          <w:sz w:val="20"/>
        </w:rPr>
        <w:t xml:space="preserve"> </w:t>
      </w:r>
      <w:r>
        <w:rPr>
          <w:sz w:val="20"/>
        </w:rPr>
        <w:t>12</w:t>
      </w:r>
      <w:r>
        <w:rPr>
          <w:spacing w:val="11"/>
          <w:sz w:val="20"/>
        </w:rPr>
        <w:t xml:space="preserve"> </w:t>
      </w:r>
      <w:r>
        <w:rPr>
          <w:sz w:val="20"/>
        </w:rPr>
        <w:t>meses</w:t>
      </w:r>
      <w:r>
        <w:rPr>
          <w:b/>
          <w:sz w:val="20"/>
        </w:rPr>
        <w:t>.</w:t>
      </w:r>
      <w:r w:rsidR="003B274C">
        <w:rPr>
          <w:b/>
          <w:sz w:val="20"/>
        </w:rPr>
        <w:t xml:space="preserve"> </w:t>
      </w:r>
      <w:r>
        <w:t xml:space="preserve">Data Ass. </w:t>
      </w:r>
      <w:r w:rsidR="003E7656">
        <w:t>24</w:t>
      </w:r>
      <w:r>
        <w:t>/1</w:t>
      </w:r>
      <w:r w:rsidR="005C4F32">
        <w:t>2</w:t>
      </w:r>
      <w:r>
        <w:t>/2024; Processo n°</w:t>
      </w:r>
      <w:r w:rsidR="00EB33E7">
        <w:t>1</w:t>
      </w:r>
      <w:r w:rsidR="003E7656">
        <w:t>68</w:t>
      </w:r>
      <w:r>
        <w:t>/2024; Edital nº</w:t>
      </w:r>
      <w:r w:rsidR="003E7656">
        <w:t>91</w:t>
      </w:r>
      <w:r>
        <w:t xml:space="preserve">/2024; </w:t>
      </w:r>
      <w:r w:rsidR="003E7656">
        <w:t>Concorrência</w:t>
      </w:r>
      <w:r>
        <w:t xml:space="preserve"> Eletrônic</w:t>
      </w:r>
      <w:r w:rsidR="003E7656">
        <w:t>a</w:t>
      </w:r>
      <w:r>
        <w:t xml:space="preserve"> n°</w:t>
      </w:r>
      <w:r w:rsidR="003E7656">
        <w:t>11</w:t>
      </w:r>
      <w:r>
        <w:t>/2024; Guaíra-SP,</w:t>
      </w:r>
      <w:r>
        <w:rPr>
          <w:spacing w:val="1"/>
        </w:rPr>
        <w:t xml:space="preserve"> </w:t>
      </w:r>
      <w:r w:rsidR="003E7656">
        <w:t>08</w:t>
      </w:r>
      <w:r>
        <w:t>/</w:t>
      </w:r>
      <w:r w:rsidR="003E7656">
        <w:t>01</w:t>
      </w:r>
      <w:r>
        <w:t>/202</w:t>
      </w:r>
      <w:r w:rsidR="003E7656">
        <w:t>5</w:t>
      </w:r>
      <w:r>
        <w:t>.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MANOEL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– Prefeito.</w:t>
      </w:r>
    </w:p>
    <w:sectPr w:rsidR="009462D4">
      <w:type w:val="continuous"/>
      <w:pgSz w:w="11910" w:h="16840"/>
      <w:pgMar w:top="4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2D4"/>
    <w:rsid w:val="000206EA"/>
    <w:rsid w:val="001F490E"/>
    <w:rsid w:val="002B7AC7"/>
    <w:rsid w:val="00335064"/>
    <w:rsid w:val="003B274C"/>
    <w:rsid w:val="003E7656"/>
    <w:rsid w:val="00504175"/>
    <w:rsid w:val="005C4F32"/>
    <w:rsid w:val="006C11D9"/>
    <w:rsid w:val="007053D1"/>
    <w:rsid w:val="00931FEE"/>
    <w:rsid w:val="009462D4"/>
    <w:rsid w:val="009E3F57"/>
    <w:rsid w:val="00AD18E4"/>
    <w:rsid w:val="00AD1B94"/>
    <w:rsid w:val="00B90451"/>
    <w:rsid w:val="00BA06C9"/>
    <w:rsid w:val="00C93F32"/>
    <w:rsid w:val="00D31C42"/>
    <w:rsid w:val="00EB33E7"/>
    <w:rsid w:val="00F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405E"/>
  <w15:docId w15:val="{8856ADCB-5F6B-4D88-A42D-A21AE0C9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104" w:right="126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9"/>
      <w:ind w:left="104"/>
      <w:jc w:val="both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compras13</dc:creator>
  <cp:lastModifiedBy>compras17</cp:lastModifiedBy>
  <cp:revision>6</cp:revision>
  <cp:lastPrinted>2024-12-13T13:09:00Z</cp:lastPrinted>
  <dcterms:created xsi:type="dcterms:W3CDTF">2024-12-10T11:34:00Z</dcterms:created>
  <dcterms:modified xsi:type="dcterms:W3CDTF">2025-01-07T15:44:00Z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2024-11-27T00:00:00Z</vt:filetime>
  </property>
</Properties>
</file>